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E3" w:rsidRDefault="00D63FE3" w:rsidP="00D63FE3">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D63FE3" w:rsidRDefault="00D63FE3" w:rsidP="00D63FE3">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D63FE3" w:rsidRDefault="00D63FE3" w:rsidP="00D63FE3">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D63FE3" w:rsidRDefault="00D63FE3" w:rsidP="00D63FE3">
      <w:pPr>
        <w:pStyle w:val="NoSpacing"/>
        <w:ind w:left="2127" w:right="1440"/>
        <w:jc w:val="both"/>
        <w:rPr>
          <w:rFonts w:ascii="Times New Roman" w:hAnsi="Times New Roman" w:cs="Times New Roman"/>
          <w:b/>
          <w:sz w:val="28"/>
          <w:szCs w:val="28"/>
        </w:rPr>
      </w:pPr>
    </w:p>
    <w:p w:rsidR="00D63FE3" w:rsidRDefault="00D63FE3" w:rsidP="00D63FE3">
      <w:pPr>
        <w:pStyle w:val="NoSpacing"/>
        <w:ind w:left="1984" w:right="1440"/>
        <w:jc w:val="both"/>
      </w:pPr>
    </w:p>
    <w:p w:rsidR="00D63FE3" w:rsidRDefault="00D63FE3" w:rsidP="00D63FE3">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62/2018</w:t>
      </w:r>
    </w:p>
    <w:p w:rsidR="00D63FE3" w:rsidRDefault="00D63FE3" w:rsidP="00D63FE3">
      <w:pPr>
        <w:pStyle w:val="NoSpacing"/>
        <w:ind w:left="1984" w:right="1440"/>
        <w:jc w:val="both"/>
        <w:rPr>
          <w:rFonts w:ascii="Times New Roman" w:hAnsi="Times New Roman" w:cs="Times New Roman"/>
          <w:b/>
          <w:sz w:val="28"/>
          <w:szCs w:val="28"/>
        </w:rPr>
      </w:pPr>
    </w:p>
    <w:p w:rsidR="00D63FE3" w:rsidRDefault="00D63FE3" w:rsidP="00D63FE3">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28.09.2018</w:t>
      </w:r>
    </w:p>
    <w:p w:rsidR="00D63FE3" w:rsidRDefault="00D63FE3" w:rsidP="00D63FE3">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03.01.2019</w:t>
      </w:r>
      <w:r w:rsidR="00715ABF">
        <w:rPr>
          <w:rFonts w:ascii="Times New Roman" w:hAnsi="Times New Roman" w:cs="Times New Roman"/>
          <w:b/>
          <w:sz w:val="28"/>
          <w:szCs w:val="28"/>
        </w:rPr>
        <w:t xml:space="preserve"> and 29.01.2019</w:t>
      </w:r>
    </w:p>
    <w:p w:rsidR="00D63FE3" w:rsidRDefault="00D63FE3" w:rsidP="00D63FE3">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715ABF">
        <w:rPr>
          <w:rFonts w:ascii="Times New Roman" w:hAnsi="Times New Roman" w:cs="Times New Roman"/>
          <w:b/>
          <w:sz w:val="28"/>
          <w:szCs w:val="28"/>
        </w:rPr>
        <w:t xml:space="preserve"> </w:t>
      </w:r>
      <w:r w:rsidR="00097AD3">
        <w:rPr>
          <w:rFonts w:ascii="Times New Roman" w:hAnsi="Times New Roman" w:cs="Times New Roman"/>
          <w:b/>
          <w:sz w:val="28"/>
          <w:szCs w:val="28"/>
        </w:rPr>
        <w:t>05</w:t>
      </w:r>
      <w:r w:rsidR="00866A62">
        <w:rPr>
          <w:rFonts w:ascii="Times New Roman" w:hAnsi="Times New Roman" w:cs="Times New Roman"/>
          <w:b/>
          <w:sz w:val="28"/>
          <w:szCs w:val="28"/>
        </w:rPr>
        <w:t>.0</w:t>
      </w:r>
      <w:r w:rsidR="00715ABF">
        <w:rPr>
          <w:rFonts w:ascii="Times New Roman" w:hAnsi="Times New Roman" w:cs="Times New Roman"/>
          <w:b/>
          <w:sz w:val="28"/>
          <w:szCs w:val="28"/>
        </w:rPr>
        <w:t>2</w:t>
      </w:r>
      <w:r w:rsidR="00866A62">
        <w:rPr>
          <w:rFonts w:ascii="Times New Roman" w:hAnsi="Times New Roman" w:cs="Times New Roman"/>
          <w:b/>
          <w:sz w:val="28"/>
          <w:szCs w:val="28"/>
        </w:rPr>
        <w:t>.2019</w:t>
      </w:r>
    </w:p>
    <w:p w:rsidR="00D63FE3" w:rsidRDefault="00D63FE3" w:rsidP="00D63FE3">
      <w:pPr>
        <w:pStyle w:val="NoSpacing"/>
        <w:ind w:left="1984" w:right="1440"/>
        <w:jc w:val="both"/>
        <w:rPr>
          <w:rFonts w:ascii="Times New Roman" w:hAnsi="Times New Roman" w:cs="Times New Roman"/>
          <w:b/>
          <w:sz w:val="28"/>
          <w:szCs w:val="28"/>
        </w:rPr>
      </w:pPr>
    </w:p>
    <w:p w:rsidR="00D63FE3" w:rsidRDefault="00D63FE3" w:rsidP="00D63FE3">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D63FE3" w:rsidRDefault="00D63FE3" w:rsidP="00D63FE3">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D63FE3" w:rsidRDefault="00D63FE3" w:rsidP="00D63FE3">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D63FE3" w:rsidRDefault="00D63FE3" w:rsidP="00D63FE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Sunny View Estates </w:t>
      </w:r>
      <w:r w:rsidR="00710E2E">
        <w:rPr>
          <w:rFonts w:ascii="Times New Roman" w:hAnsi="Times New Roman" w:cs="Times New Roman"/>
          <w:sz w:val="28"/>
          <w:szCs w:val="28"/>
        </w:rPr>
        <w:t>Pvt.</w:t>
      </w:r>
      <w:r>
        <w:rPr>
          <w:rFonts w:ascii="Times New Roman" w:hAnsi="Times New Roman" w:cs="Times New Roman"/>
          <w:sz w:val="28"/>
          <w:szCs w:val="28"/>
        </w:rPr>
        <w:t xml:space="preserve"> Ltd,</w:t>
      </w:r>
    </w:p>
    <w:p w:rsidR="00D63FE3" w:rsidRDefault="00D63FE3" w:rsidP="00D63FE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A-40A, Building F-2,</w:t>
      </w:r>
    </w:p>
    <w:p w:rsidR="00D63FE3" w:rsidRDefault="00D63FE3" w:rsidP="00D63FE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Phase-8B, Industrial Area,</w:t>
      </w:r>
    </w:p>
    <w:p w:rsidR="00D63FE3" w:rsidRDefault="00AC3180" w:rsidP="00D63FE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w:t>
      </w:r>
      <w:r w:rsidR="00715ABF">
        <w:rPr>
          <w:rFonts w:ascii="Times New Roman" w:hAnsi="Times New Roman" w:cs="Times New Roman"/>
          <w:sz w:val="28"/>
          <w:szCs w:val="28"/>
        </w:rPr>
        <w:t>.</w:t>
      </w:r>
      <w:r>
        <w:rPr>
          <w:rFonts w:ascii="Times New Roman" w:hAnsi="Times New Roman" w:cs="Times New Roman"/>
          <w:sz w:val="28"/>
          <w:szCs w:val="28"/>
        </w:rPr>
        <w:t>A</w:t>
      </w:r>
      <w:r w:rsidR="00715ABF">
        <w:rPr>
          <w:rFonts w:ascii="Times New Roman" w:hAnsi="Times New Roman" w:cs="Times New Roman"/>
          <w:sz w:val="28"/>
          <w:szCs w:val="28"/>
        </w:rPr>
        <w:t>.</w:t>
      </w:r>
      <w:r>
        <w:rPr>
          <w:rFonts w:ascii="Times New Roman" w:hAnsi="Times New Roman" w:cs="Times New Roman"/>
          <w:sz w:val="28"/>
          <w:szCs w:val="28"/>
        </w:rPr>
        <w:t>S Nagar (Mohali)</w:t>
      </w:r>
    </w:p>
    <w:p w:rsidR="00D63FE3" w:rsidRDefault="00D63FE3" w:rsidP="00D63FE3">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D63FE3" w:rsidRDefault="00D63FE3" w:rsidP="00D63FE3">
      <w:pPr>
        <w:pStyle w:val="NoSpacing"/>
        <w:ind w:left="1984" w:right="1440"/>
        <w:jc w:val="both"/>
        <w:rPr>
          <w:rFonts w:ascii="Times New Roman" w:hAnsi="Times New Roman" w:cs="Times New Roman"/>
          <w:sz w:val="28"/>
          <w:szCs w:val="28"/>
        </w:rPr>
      </w:pPr>
    </w:p>
    <w:p w:rsidR="00D63FE3" w:rsidRDefault="00D63FE3" w:rsidP="00D63FE3">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Versus</w:t>
      </w:r>
    </w:p>
    <w:p w:rsidR="00D63FE3" w:rsidRDefault="00D63FE3" w:rsidP="00D63FE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Addl.</w:t>
      </w:r>
      <w:r w:rsidR="00205E3C">
        <w:rPr>
          <w:rFonts w:ascii="Times New Roman" w:hAnsi="Times New Roman" w:cs="Times New Roman"/>
          <w:sz w:val="28"/>
          <w:szCs w:val="28"/>
        </w:rPr>
        <w:t xml:space="preserve"> </w:t>
      </w:r>
      <w:r w:rsidR="00723D82">
        <w:rPr>
          <w:rFonts w:ascii="Times New Roman" w:hAnsi="Times New Roman" w:cs="Times New Roman"/>
          <w:sz w:val="28"/>
          <w:szCs w:val="28"/>
        </w:rPr>
        <w:t xml:space="preserve">Superintending </w:t>
      </w:r>
      <w:r>
        <w:rPr>
          <w:rFonts w:ascii="Times New Roman" w:hAnsi="Times New Roman" w:cs="Times New Roman"/>
          <w:sz w:val="28"/>
          <w:szCs w:val="28"/>
        </w:rPr>
        <w:t>Engineer,</w:t>
      </w:r>
    </w:p>
    <w:p w:rsidR="00D63FE3" w:rsidRDefault="00D63FE3" w:rsidP="00D63FE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w:t>
      </w:r>
      <w:r w:rsidR="0077480C">
        <w:rPr>
          <w:rFonts w:ascii="Times New Roman" w:hAnsi="Times New Roman" w:cs="Times New Roman"/>
          <w:sz w:val="28"/>
          <w:szCs w:val="28"/>
        </w:rPr>
        <w:t xml:space="preserve"> (Special)</w:t>
      </w:r>
      <w:r>
        <w:rPr>
          <w:rFonts w:ascii="Times New Roman" w:hAnsi="Times New Roman" w:cs="Times New Roman"/>
          <w:sz w:val="28"/>
          <w:szCs w:val="28"/>
        </w:rPr>
        <w:t xml:space="preserve"> ,</w:t>
      </w:r>
    </w:p>
    <w:p w:rsidR="00866A62" w:rsidRDefault="00866A62" w:rsidP="00866A62">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D63FE3">
        <w:rPr>
          <w:rFonts w:ascii="Times New Roman" w:hAnsi="Times New Roman" w:cs="Times New Roman"/>
          <w:sz w:val="28"/>
          <w:szCs w:val="28"/>
        </w:rPr>
        <w:t>PSPCL</w:t>
      </w:r>
      <w:r w:rsidR="0077480C">
        <w:rPr>
          <w:rFonts w:ascii="Times New Roman" w:hAnsi="Times New Roman" w:cs="Times New Roman"/>
          <w:sz w:val="28"/>
          <w:szCs w:val="28"/>
        </w:rPr>
        <w:t>,</w:t>
      </w:r>
      <w:r>
        <w:rPr>
          <w:rFonts w:ascii="Times New Roman" w:hAnsi="Times New Roman" w:cs="Times New Roman"/>
          <w:sz w:val="28"/>
          <w:szCs w:val="28"/>
        </w:rPr>
        <w:t>S</w:t>
      </w:r>
      <w:r w:rsidR="00715ABF">
        <w:rPr>
          <w:rFonts w:ascii="Times New Roman" w:hAnsi="Times New Roman" w:cs="Times New Roman"/>
          <w:sz w:val="28"/>
          <w:szCs w:val="28"/>
        </w:rPr>
        <w:t>.</w:t>
      </w:r>
      <w:r>
        <w:rPr>
          <w:rFonts w:ascii="Times New Roman" w:hAnsi="Times New Roman" w:cs="Times New Roman"/>
          <w:sz w:val="28"/>
          <w:szCs w:val="28"/>
        </w:rPr>
        <w:t>A</w:t>
      </w:r>
      <w:r w:rsidR="00715ABF">
        <w:rPr>
          <w:rFonts w:ascii="Times New Roman" w:hAnsi="Times New Roman" w:cs="Times New Roman"/>
          <w:sz w:val="28"/>
          <w:szCs w:val="28"/>
        </w:rPr>
        <w:t>.</w:t>
      </w:r>
      <w:r>
        <w:rPr>
          <w:rFonts w:ascii="Times New Roman" w:hAnsi="Times New Roman" w:cs="Times New Roman"/>
          <w:sz w:val="28"/>
          <w:szCs w:val="28"/>
        </w:rPr>
        <w:t>S Nagar (Mohali).</w:t>
      </w:r>
    </w:p>
    <w:p w:rsidR="00D63FE3" w:rsidRDefault="00D63FE3" w:rsidP="00D63FE3">
      <w:pPr>
        <w:pStyle w:val="NoSpacing"/>
        <w:ind w:left="1440" w:right="1440" w:firstLine="720"/>
        <w:jc w:val="both"/>
        <w:rPr>
          <w:rFonts w:ascii="Times New Roman" w:hAnsi="Times New Roman" w:cs="Times New Roman"/>
          <w:sz w:val="28"/>
          <w:szCs w:val="28"/>
        </w:rPr>
      </w:pPr>
    </w:p>
    <w:p w:rsidR="00D63FE3" w:rsidRDefault="00D63FE3" w:rsidP="00D63FE3">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D63FE3" w:rsidRDefault="00D63FE3" w:rsidP="00D63FE3">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D63FE3" w:rsidRDefault="00D63FE3" w:rsidP="00D63FE3">
      <w:pPr>
        <w:pStyle w:val="NoSpacing"/>
        <w:ind w:right="1440"/>
        <w:jc w:val="both"/>
        <w:rPr>
          <w:rFonts w:ascii="Times New Roman" w:hAnsi="Times New Roman" w:cs="Times New Roman"/>
          <w:sz w:val="28"/>
          <w:szCs w:val="28"/>
        </w:rPr>
      </w:pPr>
      <w:r>
        <w:rPr>
          <w:rFonts w:ascii="Times New Roman" w:hAnsi="Times New Roman" w:cs="Times New Roman"/>
          <w:sz w:val="28"/>
          <w:szCs w:val="28"/>
        </w:rPr>
        <w:t>P</w:t>
      </w:r>
      <w:r w:rsidR="00866A62">
        <w:rPr>
          <w:rFonts w:ascii="Times New Roman" w:hAnsi="Times New Roman" w:cs="Times New Roman"/>
          <w:sz w:val="28"/>
          <w:szCs w:val="28"/>
        </w:rPr>
        <w:t>etitioner</w:t>
      </w:r>
      <w:r w:rsidR="00866A62">
        <w:rPr>
          <w:rFonts w:ascii="Times New Roman" w:hAnsi="Times New Roman" w:cs="Times New Roman"/>
          <w:sz w:val="28"/>
          <w:szCs w:val="28"/>
        </w:rPr>
        <w:tab/>
        <w:t xml:space="preserve">: </w:t>
      </w:r>
      <w:r w:rsidR="00866A62">
        <w:rPr>
          <w:rFonts w:ascii="Times New Roman" w:hAnsi="Times New Roman" w:cs="Times New Roman"/>
          <w:sz w:val="28"/>
          <w:szCs w:val="28"/>
        </w:rPr>
        <w:tab/>
      </w:r>
      <w:r w:rsidR="0077480C">
        <w:rPr>
          <w:rFonts w:ascii="Times New Roman" w:hAnsi="Times New Roman" w:cs="Times New Roman"/>
          <w:sz w:val="28"/>
          <w:szCs w:val="28"/>
        </w:rPr>
        <w:t>Sh.</w:t>
      </w:r>
      <w:r w:rsidR="00866A62">
        <w:rPr>
          <w:rFonts w:ascii="Times New Roman" w:hAnsi="Times New Roman" w:cs="Times New Roman"/>
          <w:sz w:val="28"/>
          <w:szCs w:val="28"/>
        </w:rPr>
        <w:t xml:space="preserve"> Daljeet Singh N</w:t>
      </w:r>
      <w:r w:rsidR="0021542C">
        <w:rPr>
          <w:rFonts w:ascii="Times New Roman" w:hAnsi="Times New Roman" w:cs="Times New Roman"/>
          <w:sz w:val="28"/>
          <w:szCs w:val="28"/>
        </w:rPr>
        <w:t>a</w:t>
      </w:r>
      <w:r w:rsidR="00866A62">
        <w:rPr>
          <w:rFonts w:ascii="Times New Roman" w:hAnsi="Times New Roman" w:cs="Times New Roman"/>
          <w:sz w:val="28"/>
          <w:szCs w:val="28"/>
        </w:rPr>
        <w:t>gi,</w:t>
      </w:r>
    </w:p>
    <w:p w:rsidR="00D63FE3" w:rsidRDefault="00D63FE3" w:rsidP="00D63FE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866A62">
        <w:rPr>
          <w:rFonts w:ascii="Times New Roman" w:hAnsi="Times New Roman" w:cs="Times New Roman"/>
          <w:sz w:val="28"/>
          <w:szCs w:val="28"/>
        </w:rPr>
        <w:t xml:space="preserve">   </w:t>
      </w:r>
      <w:r>
        <w:rPr>
          <w:rFonts w:ascii="Times New Roman" w:hAnsi="Times New Roman" w:cs="Times New Roman"/>
          <w:sz w:val="28"/>
          <w:szCs w:val="28"/>
        </w:rPr>
        <w:t xml:space="preserve"> Petitioner’s Representative (PR).</w:t>
      </w:r>
    </w:p>
    <w:p w:rsidR="00D63FE3" w:rsidRDefault="00D63FE3" w:rsidP="00D63FE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D63FE3" w:rsidRDefault="00D63FE3" w:rsidP="00D63FE3">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866A62">
        <w:rPr>
          <w:rFonts w:ascii="Times New Roman" w:hAnsi="Times New Roman" w:cs="Times New Roman"/>
          <w:sz w:val="28"/>
          <w:szCs w:val="28"/>
        </w:rPr>
        <w:tab/>
      </w:r>
      <w:r>
        <w:rPr>
          <w:rFonts w:ascii="Times New Roman" w:hAnsi="Times New Roman" w:cs="Times New Roman"/>
          <w:sz w:val="28"/>
          <w:szCs w:val="28"/>
        </w:rPr>
        <w:t xml:space="preserve">Er. </w:t>
      </w:r>
      <w:r w:rsidR="0077480C">
        <w:rPr>
          <w:rFonts w:ascii="Times New Roman" w:hAnsi="Times New Roman" w:cs="Times New Roman"/>
          <w:sz w:val="28"/>
          <w:szCs w:val="28"/>
        </w:rPr>
        <w:t>H.S.Oberai</w:t>
      </w:r>
      <w:r>
        <w:rPr>
          <w:rFonts w:ascii="Times New Roman" w:hAnsi="Times New Roman" w:cs="Times New Roman"/>
          <w:sz w:val="28"/>
          <w:szCs w:val="28"/>
        </w:rPr>
        <w:t xml:space="preserve">, </w:t>
      </w:r>
    </w:p>
    <w:p w:rsidR="00D63FE3" w:rsidRDefault="00D63FE3" w:rsidP="00D63FE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866A62">
        <w:rPr>
          <w:rFonts w:ascii="Times New Roman" w:hAnsi="Times New Roman" w:cs="Times New Roman"/>
          <w:sz w:val="28"/>
          <w:szCs w:val="28"/>
        </w:rPr>
        <w:tab/>
      </w:r>
      <w:r>
        <w:rPr>
          <w:rFonts w:ascii="Times New Roman" w:hAnsi="Times New Roman" w:cs="Times New Roman"/>
          <w:sz w:val="28"/>
          <w:szCs w:val="28"/>
        </w:rPr>
        <w:t>Additional Superintending  Engineer,</w:t>
      </w:r>
    </w:p>
    <w:p w:rsidR="00D63FE3" w:rsidRDefault="0077480C" w:rsidP="00D63FE3">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866A62">
        <w:rPr>
          <w:rFonts w:ascii="Times New Roman" w:hAnsi="Times New Roman" w:cs="Times New Roman"/>
          <w:sz w:val="28"/>
          <w:szCs w:val="28"/>
        </w:rPr>
        <w:tab/>
      </w:r>
      <w:r>
        <w:rPr>
          <w:rFonts w:ascii="Times New Roman" w:hAnsi="Times New Roman" w:cs="Times New Roman"/>
          <w:sz w:val="28"/>
          <w:szCs w:val="28"/>
        </w:rPr>
        <w:t>DS Division (Special)</w:t>
      </w:r>
      <w:r w:rsidR="00866A62">
        <w:rPr>
          <w:rFonts w:ascii="Times New Roman" w:hAnsi="Times New Roman" w:cs="Times New Roman"/>
          <w:sz w:val="28"/>
          <w:szCs w:val="28"/>
        </w:rPr>
        <w:t>,</w:t>
      </w:r>
      <w:r w:rsidR="00D63FE3">
        <w:rPr>
          <w:rFonts w:ascii="Times New Roman" w:hAnsi="Times New Roman" w:cs="Times New Roman"/>
          <w:sz w:val="28"/>
          <w:szCs w:val="28"/>
        </w:rPr>
        <w:t xml:space="preserve"> </w:t>
      </w:r>
    </w:p>
    <w:p w:rsidR="00D63FE3" w:rsidRDefault="00D63FE3" w:rsidP="00D63FE3">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866A62">
        <w:rPr>
          <w:rFonts w:ascii="Times New Roman" w:hAnsi="Times New Roman" w:cs="Times New Roman"/>
          <w:sz w:val="28"/>
          <w:szCs w:val="28"/>
        </w:rPr>
        <w:t xml:space="preserve">    </w:t>
      </w:r>
      <w:r>
        <w:rPr>
          <w:rFonts w:ascii="Times New Roman" w:hAnsi="Times New Roman" w:cs="Times New Roman"/>
          <w:sz w:val="28"/>
          <w:szCs w:val="28"/>
        </w:rPr>
        <w:t xml:space="preserve">PSPCL, </w:t>
      </w:r>
      <w:r w:rsidR="00866A62">
        <w:rPr>
          <w:rFonts w:ascii="Times New Roman" w:hAnsi="Times New Roman" w:cs="Times New Roman"/>
          <w:sz w:val="28"/>
          <w:szCs w:val="28"/>
        </w:rPr>
        <w:t>S</w:t>
      </w:r>
      <w:r w:rsidR="00715ABF">
        <w:rPr>
          <w:rFonts w:ascii="Times New Roman" w:hAnsi="Times New Roman" w:cs="Times New Roman"/>
          <w:sz w:val="28"/>
          <w:szCs w:val="28"/>
        </w:rPr>
        <w:t>.</w:t>
      </w:r>
      <w:r w:rsidR="00866A62">
        <w:rPr>
          <w:rFonts w:ascii="Times New Roman" w:hAnsi="Times New Roman" w:cs="Times New Roman"/>
          <w:sz w:val="28"/>
          <w:szCs w:val="28"/>
        </w:rPr>
        <w:t>A</w:t>
      </w:r>
      <w:r w:rsidR="00715ABF">
        <w:rPr>
          <w:rFonts w:ascii="Times New Roman" w:hAnsi="Times New Roman" w:cs="Times New Roman"/>
          <w:sz w:val="28"/>
          <w:szCs w:val="28"/>
        </w:rPr>
        <w:t>.</w:t>
      </w:r>
      <w:r w:rsidR="00866A62">
        <w:rPr>
          <w:rFonts w:ascii="Times New Roman" w:hAnsi="Times New Roman" w:cs="Times New Roman"/>
          <w:sz w:val="28"/>
          <w:szCs w:val="28"/>
        </w:rPr>
        <w:t>S Nagar (</w:t>
      </w:r>
      <w:r w:rsidR="0077480C">
        <w:rPr>
          <w:rFonts w:ascii="Times New Roman" w:hAnsi="Times New Roman" w:cs="Times New Roman"/>
          <w:sz w:val="28"/>
          <w:szCs w:val="28"/>
        </w:rPr>
        <w:t>Mohali</w:t>
      </w:r>
      <w:r w:rsidR="00866A62">
        <w:rPr>
          <w:rFonts w:ascii="Times New Roman" w:hAnsi="Times New Roman" w:cs="Times New Roman"/>
          <w:sz w:val="28"/>
          <w:szCs w:val="28"/>
        </w:rPr>
        <w:t>).</w:t>
      </w:r>
    </w:p>
    <w:p w:rsidR="00D63FE3" w:rsidRDefault="00D63FE3" w:rsidP="00D63FE3">
      <w:pPr>
        <w:pStyle w:val="NoSpacing"/>
        <w:ind w:left="1440" w:right="1440"/>
        <w:jc w:val="both"/>
        <w:rPr>
          <w:rFonts w:ascii="Times New Roman" w:hAnsi="Times New Roman" w:cs="Times New Roman"/>
          <w:sz w:val="28"/>
          <w:szCs w:val="28"/>
        </w:rPr>
      </w:pPr>
    </w:p>
    <w:p w:rsidR="00D63FE3" w:rsidRDefault="00D63FE3" w:rsidP="00D63FE3">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is an Appeal preferred by the Petitioner against the order dated </w:t>
      </w:r>
      <w:r w:rsidR="00710E2E">
        <w:rPr>
          <w:rFonts w:ascii="Times New Roman" w:hAnsi="Times New Roman" w:cs="Times New Roman"/>
          <w:sz w:val="28"/>
          <w:szCs w:val="28"/>
        </w:rPr>
        <w:t>2</w:t>
      </w:r>
      <w:r w:rsidR="00205E3C">
        <w:rPr>
          <w:rFonts w:ascii="Times New Roman" w:hAnsi="Times New Roman" w:cs="Times New Roman"/>
          <w:sz w:val="28"/>
          <w:szCs w:val="28"/>
        </w:rPr>
        <w:t>3</w:t>
      </w:r>
      <w:r>
        <w:rPr>
          <w:rFonts w:ascii="Times New Roman" w:hAnsi="Times New Roman" w:cs="Times New Roman"/>
          <w:sz w:val="28"/>
          <w:szCs w:val="28"/>
        </w:rPr>
        <w:t>.0</w:t>
      </w:r>
      <w:r w:rsidR="00205E3C">
        <w:rPr>
          <w:rFonts w:ascii="Times New Roman" w:hAnsi="Times New Roman" w:cs="Times New Roman"/>
          <w:sz w:val="28"/>
          <w:szCs w:val="28"/>
        </w:rPr>
        <w:t>8</w:t>
      </w:r>
      <w:r>
        <w:rPr>
          <w:rFonts w:ascii="Times New Roman" w:hAnsi="Times New Roman" w:cs="Times New Roman"/>
          <w:sz w:val="28"/>
          <w:szCs w:val="28"/>
        </w:rPr>
        <w:t>.2018 of the Consumer Grievances Redressal Forum (Forum) in Case No.CG-</w:t>
      </w:r>
      <w:r w:rsidR="00710E2E">
        <w:rPr>
          <w:rFonts w:ascii="Times New Roman" w:hAnsi="Times New Roman" w:cs="Times New Roman"/>
          <w:sz w:val="28"/>
          <w:szCs w:val="28"/>
        </w:rPr>
        <w:t>21</w:t>
      </w:r>
      <w:r>
        <w:rPr>
          <w:rFonts w:ascii="Times New Roman" w:hAnsi="Times New Roman" w:cs="Times New Roman"/>
          <w:sz w:val="28"/>
          <w:szCs w:val="28"/>
        </w:rPr>
        <w:t xml:space="preserve">1 of 2018 deciding </w:t>
      </w:r>
      <w:r w:rsidR="00710E2E">
        <w:rPr>
          <w:rFonts w:ascii="Times New Roman" w:hAnsi="Times New Roman" w:cs="Times New Roman"/>
          <w:sz w:val="28"/>
          <w:szCs w:val="28"/>
        </w:rPr>
        <w:t xml:space="preserve"> </w:t>
      </w:r>
      <w:r>
        <w:rPr>
          <w:rFonts w:ascii="Times New Roman" w:hAnsi="Times New Roman" w:cs="Times New Roman"/>
          <w:sz w:val="28"/>
          <w:szCs w:val="28"/>
        </w:rPr>
        <w:t>that :</w:t>
      </w:r>
    </w:p>
    <w:p w:rsidR="00D63FE3" w:rsidRDefault="00D63FE3" w:rsidP="00D63FE3">
      <w:pPr>
        <w:pStyle w:val="ListParagraph"/>
        <w:spacing w:line="480" w:lineRule="auto"/>
        <w:ind w:left="1800"/>
        <w:jc w:val="both"/>
        <w:rPr>
          <w:rFonts w:ascii="Times New Roman" w:hAnsi="Times New Roman" w:cs="Times New Roman"/>
          <w:sz w:val="28"/>
          <w:szCs w:val="28"/>
        </w:rPr>
      </w:pPr>
      <w:r>
        <w:rPr>
          <w:rFonts w:ascii="Times New Roman" w:hAnsi="Times New Roman" w:cs="Times New Roman"/>
          <w:i/>
          <w:sz w:val="28"/>
          <w:szCs w:val="28"/>
        </w:rPr>
        <w:t>“</w:t>
      </w:r>
      <w:r w:rsidR="00710E2E">
        <w:rPr>
          <w:rFonts w:ascii="Times New Roman" w:hAnsi="Times New Roman" w:cs="Times New Roman"/>
          <w:i/>
          <w:sz w:val="28"/>
          <w:szCs w:val="28"/>
        </w:rPr>
        <w:t>Respondent is directed to ensure the compliance of Commercial Circular No.58/2016 dated 14.12.2016 by executing Franchisee Agreement with the Petitioner to implement the orders/directions of the Commission</w:t>
      </w:r>
      <w:r>
        <w:rPr>
          <w:rFonts w:ascii="Times New Roman" w:hAnsi="Times New Roman" w:cs="Times New Roman"/>
          <w:i/>
          <w:sz w:val="28"/>
          <w:szCs w:val="28"/>
        </w:rPr>
        <w:t xml:space="preserve">”.   </w:t>
      </w:r>
    </w:p>
    <w:p w:rsidR="00D63FE3" w:rsidRDefault="00D63FE3" w:rsidP="00D63FE3">
      <w:pPr>
        <w:spacing w:line="480" w:lineRule="auto"/>
        <w:jc w:val="both"/>
        <w:rPr>
          <w:rFonts w:ascii="Times New Roman" w:hAnsi="Times New Roman" w:cs="Times New Roman"/>
          <w:b/>
          <w:i/>
          <w:sz w:val="28"/>
          <w:szCs w:val="28"/>
        </w:rPr>
      </w:pPr>
      <w:r>
        <w:rPr>
          <w:rFonts w:ascii="Times New Roman" w:hAnsi="Times New Roman" w:cs="Times New Roman"/>
          <w:b/>
          <w:sz w:val="28"/>
          <w:szCs w:val="28"/>
        </w:rPr>
        <w:t>2</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sz w:val="28"/>
          <w:szCs w:val="28"/>
        </w:rPr>
        <w:t>Facts of the Case</w:t>
      </w:r>
      <w:r>
        <w:rPr>
          <w:rFonts w:ascii="Times New Roman" w:hAnsi="Times New Roman" w:cs="Times New Roman"/>
          <w:b/>
          <w:i/>
          <w:sz w:val="28"/>
          <w:szCs w:val="28"/>
        </w:rPr>
        <w:t>:</w:t>
      </w:r>
    </w:p>
    <w:p w:rsidR="00D63FE3" w:rsidRDefault="00D63FE3" w:rsidP="00C336B4">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205E3C" w:rsidRPr="00996C90" w:rsidRDefault="00D63FE3" w:rsidP="00AC3180">
      <w:pPr>
        <w:pStyle w:val="ListParagraph"/>
        <w:numPr>
          <w:ilvl w:val="0"/>
          <w:numId w:val="13"/>
        </w:numPr>
        <w:spacing w:line="480" w:lineRule="auto"/>
        <w:ind w:left="0" w:firstLine="0"/>
        <w:jc w:val="both"/>
        <w:rPr>
          <w:rFonts w:ascii="Times New Roman" w:hAnsi="Times New Roman" w:cs="Times New Roman"/>
          <w:sz w:val="28"/>
          <w:szCs w:val="28"/>
        </w:rPr>
      </w:pPr>
      <w:r w:rsidRPr="00996C90">
        <w:rPr>
          <w:rFonts w:ascii="Times New Roman" w:hAnsi="Times New Roman" w:cs="Times New Roman"/>
          <w:sz w:val="28"/>
          <w:szCs w:val="28"/>
        </w:rPr>
        <w:t>The</w:t>
      </w:r>
      <w:r w:rsidR="00AC3180">
        <w:rPr>
          <w:rFonts w:ascii="Times New Roman" w:hAnsi="Times New Roman" w:cs="Times New Roman"/>
          <w:sz w:val="28"/>
          <w:szCs w:val="28"/>
        </w:rPr>
        <w:t xml:space="preserve"> </w:t>
      </w:r>
      <w:r w:rsidRPr="00996C90">
        <w:rPr>
          <w:rFonts w:ascii="Times New Roman" w:hAnsi="Times New Roman" w:cs="Times New Roman"/>
          <w:sz w:val="28"/>
          <w:szCs w:val="28"/>
        </w:rPr>
        <w:t xml:space="preserve"> Petitioner  was  having</w:t>
      </w:r>
      <w:r w:rsidR="00AC3180">
        <w:rPr>
          <w:rFonts w:ascii="Times New Roman" w:hAnsi="Times New Roman" w:cs="Times New Roman"/>
          <w:sz w:val="28"/>
          <w:szCs w:val="28"/>
        </w:rPr>
        <w:t xml:space="preserve"> </w:t>
      </w:r>
      <w:r w:rsidRPr="00996C90">
        <w:rPr>
          <w:rFonts w:ascii="Times New Roman" w:hAnsi="Times New Roman" w:cs="Times New Roman"/>
          <w:sz w:val="28"/>
          <w:szCs w:val="28"/>
        </w:rPr>
        <w:t xml:space="preserve"> a  </w:t>
      </w:r>
      <w:r w:rsidR="00205E3C" w:rsidRPr="00996C90">
        <w:rPr>
          <w:rFonts w:ascii="Times New Roman" w:hAnsi="Times New Roman" w:cs="Times New Roman"/>
          <w:sz w:val="28"/>
          <w:szCs w:val="28"/>
        </w:rPr>
        <w:t>Non  Resident</w:t>
      </w:r>
      <w:r w:rsidR="00866A62" w:rsidRPr="00996C90">
        <w:rPr>
          <w:rFonts w:ascii="Times New Roman" w:hAnsi="Times New Roman" w:cs="Times New Roman"/>
          <w:sz w:val="28"/>
          <w:szCs w:val="28"/>
        </w:rPr>
        <w:t>ial</w:t>
      </w:r>
      <w:r w:rsidR="00205E3C" w:rsidRPr="00996C90">
        <w:rPr>
          <w:rFonts w:ascii="Times New Roman" w:hAnsi="Times New Roman" w:cs="Times New Roman"/>
          <w:sz w:val="28"/>
          <w:szCs w:val="28"/>
        </w:rPr>
        <w:t xml:space="preserve">  S</w:t>
      </w:r>
      <w:r w:rsidR="00AC3180">
        <w:rPr>
          <w:rFonts w:ascii="Times New Roman" w:hAnsi="Times New Roman" w:cs="Times New Roman"/>
          <w:sz w:val="28"/>
          <w:szCs w:val="28"/>
        </w:rPr>
        <w:t>upply</w:t>
      </w:r>
      <w:r w:rsidR="00205E3C" w:rsidRPr="00996C90">
        <w:rPr>
          <w:rFonts w:ascii="Times New Roman" w:hAnsi="Times New Roman" w:cs="Times New Roman"/>
          <w:sz w:val="28"/>
          <w:szCs w:val="28"/>
        </w:rPr>
        <w:t xml:space="preserve">  Category </w:t>
      </w:r>
    </w:p>
    <w:p w:rsidR="00205E3C" w:rsidRDefault="00205E3C" w:rsidP="00AC3180">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connection</w:t>
      </w:r>
      <w:r w:rsidR="00866A62">
        <w:rPr>
          <w:rFonts w:ascii="Times New Roman" w:hAnsi="Times New Roman" w:cs="Times New Roman"/>
          <w:sz w:val="28"/>
          <w:szCs w:val="28"/>
        </w:rPr>
        <w:t>,</w:t>
      </w:r>
      <w:r>
        <w:rPr>
          <w:rFonts w:ascii="Times New Roman" w:hAnsi="Times New Roman" w:cs="Times New Roman"/>
          <w:sz w:val="28"/>
          <w:szCs w:val="28"/>
        </w:rPr>
        <w:t xml:space="preserve"> with </w:t>
      </w:r>
      <w:r w:rsidR="00866A62">
        <w:rPr>
          <w:rFonts w:ascii="Times New Roman" w:hAnsi="Times New Roman" w:cs="Times New Roman"/>
          <w:sz w:val="28"/>
          <w:szCs w:val="28"/>
        </w:rPr>
        <w:t>s</w:t>
      </w:r>
      <w:r>
        <w:rPr>
          <w:rFonts w:ascii="Times New Roman" w:hAnsi="Times New Roman" w:cs="Times New Roman"/>
          <w:sz w:val="28"/>
          <w:szCs w:val="28"/>
        </w:rPr>
        <w:t xml:space="preserve">anctioned </w:t>
      </w:r>
      <w:r w:rsidR="00866A62">
        <w:rPr>
          <w:rFonts w:ascii="Times New Roman" w:hAnsi="Times New Roman" w:cs="Times New Roman"/>
          <w:sz w:val="28"/>
          <w:szCs w:val="28"/>
        </w:rPr>
        <w:t>l</w:t>
      </w:r>
      <w:r>
        <w:rPr>
          <w:rFonts w:ascii="Times New Roman" w:hAnsi="Times New Roman" w:cs="Times New Roman"/>
          <w:sz w:val="28"/>
          <w:szCs w:val="28"/>
        </w:rPr>
        <w:t>oad of  2560.430 kW and contract demand (CD) of 1875 kVA</w:t>
      </w:r>
      <w:r w:rsidR="00866A62">
        <w:rPr>
          <w:rFonts w:ascii="Times New Roman" w:hAnsi="Times New Roman" w:cs="Times New Roman"/>
          <w:sz w:val="28"/>
          <w:szCs w:val="28"/>
        </w:rPr>
        <w:t xml:space="preserve">, which was released </w:t>
      </w:r>
      <w:r>
        <w:rPr>
          <w:rFonts w:ascii="Times New Roman" w:hAnsi="Times New Roman" w:cs="Times New Roman"/>
          <w:sz w:val="28"/>
          <w:szCs w:val="28"/>
        </w:rPr>
        <w:t>on 14.09.2005.</w:t>
      </w:r>
    </w:p>
    <w:p w:rsidR="00866A62" w:rsidRDefault="00205E3C" w:rsidP="00996C90">
      <w:pPr>
        <w:pStyle w:val="ListParagraph"/>
        <w:numPr>
          <w:ilvl w:val="0"/>
          <w:numId w:val="13"/>
        </w:numPr>
        <w:spacing w:line="480" w:lineRule="auto"/>
        <w:ind w:left="0" w:firstLine="0"/>
        <w:jc w:val="both"/>
        <w:rPr>
          <w:rFonts w:ascii="Times New Roman" w:hAnsi="Times New Roman" w:cs="Times New Roman"/>
          <w:sz w:val="28"/>
          <w:szCs w:val="28"/>
        </w:rPr>
      </w:pPr>
      <w:r w:rsidRPr="00C336B4">
        <w:rPr>
          <w:rFonts w:ascii="Times New Roman" w:hAnsi="Times New Roman" w:cs="Times New Roman"/>
          <w:sz w:val="28"/>
          <w:szCs w:val="28"/>
        </w:rPr>
        <w:t xml:space="preserve">The </w:t>
      </w:r>
      <w:r w:rsidR="00C336B4" w:rsidRPr="00C336B4">
        <w:rPr>
          <w:rFonts w:ascii="Times New Roman" w:hAnsi="Times New Roman" w:cs="Times New Roman"/>
          <w:sz w:val="28"/>
          <w:szCs w:val="28"/>
        </w:rPr>
        <w:t xml:space="preserve"> </w:t>
      </w:r>
      <w:r w:rsidRPr="00C336B4">
        <w:rPr>
          <w:rFonts w:ascii="Times New Roman" w:hAnsi="Times New Roman" w:cs="Times New Roman"/>
          <w:sz w:val="28"/>
          <w:szCs w:val="28"/>
        </w:rPr>
        <w:t xml:space="preserve">Petitioner </w:t>
      </w:r>
      <w:r w:rsidR="00866A62">
        <w:rPr>
          <w:rFonts w:ascii="Times New Roman" w:hAnsi="Times New Roman" w:cs="Times New Roman"/>
          <w:sz w:val="28"/>
          <w:szCs w:val="28"/>
        </w:rPr>
        <w:t xml:space="preserve"> filed a Petition dated 23.5.2018 in</w:t>
      </w:r>
      <w:r w:rsidRPr="00C336B4">
        <w:rPr>
          <w:rFonts w:ascii="Times New Roman" w:hAnsi="Times New Roman" w:cs="Times New Roman"/>
          <w:sz w:val="28"/>
          <w:szCs w:val="28"/>
        </w:rPr>
        <w:t xml:space="preserve"> the Forum </w:t>
      </w:r>
      <w:r w:rsidR="00C336B4" w:rsidRPr="00C336B4">
        <w:rPr>
          <w:rFonts w:ascii="Times New Roman" w:hAnsi="Times New Roman" w:cs="Times New Roman"/>
          <w:sz w:val="28"/>
          <w:szCs w:val="28"/>
        </w:rPr>
        <w:t xml:space="preserve"> </w:t>
      </w:r>
      <w:r w:rsidRPr="00C336B4">
        <w:rPr>
          <w:rFonts w:ascii="Times New Roman" w:hAnsi="Times New Roman" w:cs="Times New Roman"/>
          <w:sz w:val="28"/>
          <w:szCs w:val="28"/>
        </w:rPr>
        <w:t xml:space="preserve">for </w:t>
      </w:r>
    </w:p>
    <w:p w:rsidR="00205E3C" w:rsidRPr="00C336B4" w:rsidRDefault="00205E3C" w:rsidP="00866A62">
      <w:pPr>
        <w:pStyle w:val="ListParagraph"/>
        <w:spacing w:line="480" w:lineRule="auto"/>
        <w:jc w:val="both"/>
        <w:rPr>
          <w:rFonts w:ascii="Times New Roman" w:hAnsi="Times New Roman" w:cs="Times New Roman"/>
          <w:sz w:val="28"/>
          <w:szCs w:val="28"/>
        </w:rPr>
      </w:pPr>
      <w:r w:rsidRPr="00C336B4">
        <w:rPr>
          <w:rFonts w:ascii="Times New Roman" w:hAnsi="Times New Roman" w:cs="Times New Roman"/>
          <w:sz w:val="28"/>
          <w:szCs w:val="28"/>
        </w:rPr>
        <w:t>getting</w:t>
      </w:r>
      <w:r w:rsidR="00C336B4" w:rsidRPr="00C336B4">
        <w:rPr>
          <w:rFonts w:ascii="Times New Roman" w:hAnsi="Times New Roman" w:cs="Times New Roman"/>
          <w:sz w:val="28"/>
          <w:szCs w:val="28"/>
        </w:rPr>
        <w:t xml:space="preserve"> </w:t>
      </w:r>
      <w:r w:rsidRPr="00C336B4">
        <w:rPr>
          <w:rFonts w:ascii="Times New Roman" w:hAnsi="Times New Roman" w:cs="Times New Roman"/>
          <w:sz w:val="28"/>
          <w:szCs w:val="28"/>
        </w:rPr>
        <w:t>the HT</w:t>
      </w:r>
      <w:r w:rsidR="00C336B4">
        <w:rPr>
          <w:rFonts w:ascii="Times New Roman" w:hAnsi="Times New Roman" w:cs="Times New Roman"/>
          <w:sz w:val="28"/>
          <w:szCs w:val="28"/>
        </w:rPr>
        <w:t xml:space="preserve"> </w:t>
      </w:r>
      <w:r w:rsidRPr="00C336B4">
        <w:rPr>
          <w:rFonts w:ascii="Times New Roman" w:hAnsi="Times New Roman" w:cs="Times New Roman"/>
          <w:sz w:val="28"/>
          <w:szCs w:val="28"/>
        </w:rPr>
        <w:t>rebate which was not given since 0</w:t>
      </w:r>
      <w:r w:rsidR="00097AD3">
        <w:rPr>
          <w:rFonts w:ascii="Times New Roman" w:hAnsi="Times New Roman" w:cs="Times New Roman"/>
          <w:sz w:val="28"/>
          <w:szCs w:val="28"/>
        </w:rPr>
        <w:t>4</w:t>
      </w:r>
      <w:r w:rsidRPr="00C336B4">
        <w:rPr>
          <w:rFonts w:ascii="Times New Roman" w:hAnsi="Times New Roman" w:cs="Times New Roman"/>
          <w:sz w:val="28"/>
          <w:szCs w:val="28"/>
        </w:rPr>
        <w:t>/2013 as per various Commercial Circulars (CC) issued by the Respondent-PSPCL.</w:t>
      </w:r>
    </w:p>
    <w:p w:rsidR="00866A62" w:rsidRDefault="00866A62" w:rsidP="00866A62">
      <w:pPr>
        <w:pStyle w:val="ListParagraph"/>
        <w:spacing w:line="480" w:lineRule="auto"/>
        <w:ind w:left="0"/>
        <w:jc w:val="both"/>
        <w:rPr>
          <w:rFonts w:ascii="Times New Roman" w:hAnsi="Times New Roman" w:cs="Times New Roman"/>
          <w:sz w:val="28"/>
          <w:szCs w:val="28"/>
        </w:rPr>
      </w:pPr>
      <w:r w:rsidRPr="00996C90">
        <w:rPr>
          <w:rFonts w:ascii="Times New Roman" w:hAnsi="Times New Roman" w:cs="Times New Roman"/>
          <w:b/>
          <w:sz w:val="28"/>
          <w:szCs w:val="28"/>
        </w:rPr>
        <w:t>(iii)</w:t>
      </w:r>
      <w:r>
        <w:rPr>
          <w:rFonts w:ascii="Times New Roman" w:hAnsi="Times New Roman" w:cs="Times New Roman"/>
          <w:sz w:val="28"/>
          <w:szCs w:val="28"/>
        </w:rPr>
        <w:t xml:space="preserve"> </w:t>
      </w:r>
      <w:r>
        <w:rPr>
          <w:rFonts w:ascii="Times New Roman" w:hAnsi="Times New Roman" w:cs="Times New Roman"/>
          <w:sz w:val="28"/>
          <w:szCs w:val="28"/>
        </w:rPr>
        <w:tab/>
        <w:t>A</w:t>
      </w:r>
      <w:r w:rsidR="00205E3C">
        <w:rPr>
          <w:rFonts w:ascii="Times New Roman" w:hAnsi="Times New Roman" w:cs="Times New Roman"/>
          <w:sz w:val="28"/>
          <w:szCs w:val="28"/>
        </w:rPr>
        <w:t>fter hearing</w:t>
      </w:r>
      <w:r>
        <w:rPr>
          <w:rFonts w:ascii="Times New Roman" w:hAnsi="Times New Roman" w:cs="Times New Roman"/>
          <w:sz w:val="28"/>
          <w:szCs w:val="28"/>
        </w:rPr>
        <w:t xml:space="preserve"> the case, the Forum passed order dated 23.0</w:t>
      </w:r>
      <w:r w:rsidR="00AC3180">
        <w:rPr>
          <w:rFonts w:ascii="Times New Roman" w:hAnsi="Times New Roman" w:cs="Times New Roman"/>
          <w:sz w:val="28"/>
          <w:szCs w:val="28"/>
        </w:rPr>
        <w:t>8</w:t>
      </w:r>
      <w:r w:rsidR="00723D82">
        <w:rPr>
          <w:rFonts w:ascii="Times New Roman" w:hAnsi="Times New Roman" w:cs="Times New Roman"/>
          <w:sz w:val="28"/>
          <w:szCs w:val="28"/>
        </w:rPr>
        <w:t>.</w:t>
      </w:r>
      <w:r>
        <w:rPr>
          <w:rFonts w:ascii="Times New Roman" w:hAnsi="Times New Roman" w:cs="Times New Roman"/>
          <w:sz w:val="28"/>
          <w:szCs w:val="28"/>
        </w:rPr>
        <w:t xml:space="preserve">2018 </w:t>
      </w:r>
    </w:p>
    <w:p w:rsidR="00866A62" w:rsidRDefault="00866A62" w:rsidP="00866A62">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(Reference: Page-2, Para-1) directing the </w:t>
      </w:r>
      <w:r w:rsidR="00205E3C" w:rsidRPr="00866A62">
        <w:rPr>
          <w:rFonts w:ascii="Times New Roman" w:hAnsi="Times New Roman" w:cs="Times New Roman"/>
          <w:sz w:val="28"/>
          <w:szCs w:val="28"/>
        </w:rPr>
        <w:t xml:space="preserve">Respondent to ensure the </w:t>
      </w:r>
    </w:p>
    <w:p w:rsidR="00205E3C" w:rsidRPr="00866A62" w:rsidRDefault="00205E3C" w:rsidP="00866A62">
      <w:pPr>
        <w:pStyle w:val="ListParagraph"/>
        <w:spacing w:line="480" w:lineRule="auto"/>
        <w:jc w:val="both"/>
        <w:rPr>
          <w:rFonts w:ascii="Times New Roman" w:hAnsi="Times New Roman" w:cs="Times New Roman"/>
          <w:sz w:val="28"/>
          <w:szCs w:val="28"/>
        </w:rPr>
      </w:pPr>
      <w:r w:rsidRPr="00866A62">
        <w:rPr>
          <w:rFonts w:ascii="Times New Roman" w:hAnsi="Times New Roman" w:cs="Times New Roman"/>
          <w:sz w:val="28"/>
          <w:szCs w:val="28"/>
        </w:rPr>
        <w:t xml:space="preserve">compliance of </w:t>
      </w:r>
      <w:r w:rsidR="00866A62" w:rsidRPr="00866A62">
        <w:rPr>
          <w:rFonts w:ascii="Times New Roman" w:hAnsi="Times New Roman" w:cs="Times New Roman"/>
          <w:sz w:val="28"/>
          <w:szCs w:val="28"/>
        </w:rPr>
        <w:t xml:space="preserve">the </w:t>
      </w:r>
      <w:r w:rsidRPr="00866A62">
        <w:rPr>
          <w:rFonts w:ascii="Times New Roman" w:hAnsi="Times New Roman" w:cs="Times New Roman"/>
          <w:sz w:val="28"/>
          <w:szCs w:val="28"/>
        </w:rPr>
        <w:t xml:space="preserve">Commercial  Circular No.58/2016 dated 14.12.2016 </w:t>
      </w:r>
      <w:r w:rsidR="00AC3180">
        <w:rPr>
          <w:rFonts w:ascii="Times New Roman" w:hAnsi="Times New Roman" w:cs="Times New Roman"/>
          <w:sz w:val="28"/>
          <w:szCs w:val="28"/>
        </w:rPr>
        <w:t xml:space="preserve"> issued with the approval of the Hon’ble PSERC, </w:t>
      </w:r>
      <w:r w:rsidRPr="00866A62">
        <w:rPr>
          <w:rFonts w:ascii="Times New Roman" w:hAnsi="Times New Roman" w:cs="Times New Roman"/>
          <w:sz w:val="28"/>
          <w:szCs w:val="28"/>
        </w:rPr>
        <w:t>by executing Franchisee Agreement with the Petitioner</w:t>
      </w:r>
      <w:r w:rsidR="00866A62" w:rsidRPr="00866A62">
        <w:rPr>
          <w:rFonts w:ascii="Times New Roman" w:hAnsi="Times New Roman" w:cs="Times New Roman"/>
          <w:sz w:val="28"/>
          <w:szCs w:val="28"/>
        </w:rPr>
        <w:t>.</w:t>
      </w:r>
    </w:p>
    <w:p w:rsidR="00205E3C" w:rsidRPr="00866A62" w:rsidRDefault="00205E3C" w:rsidP="00866A62">
      <w:pPr>
        <w:pStyle w:val="ListParagraph"/>
        <w:numPr>
          <w:ilvl w:val="0"/>
          <w:numId w:val="12"/>
        </w:numPr>
        <w:spacing w:line="480" w:lineRule="auto"/>
        <w:ind w:left="0" w:firstLine="0"/>
        <w:jc w:val="both"/>
        <w:rPr>
          <w:rFonts w:ascii="Times New Roman" w:hAnsi="Times New Roman" w:cs="Times New Roman"/>
          <w:sz w:val="28"/>
          <w:szCs w:val="28"/>
        </w:rPr>
      </w:pPr>
      <w:r w:rsidRPr="00866A62">
        <w:rPr>
          <w:rFonts w:ascii="Times New Roman" w:hAnsi="Times New Roman" w:cs="Times New Roman"/>
          <w:sz w:val="28"/>
          <w:szCs w:val="28"/>
        </w:rPr>
        <w:lastRenderedPageBreak/>
        <w:t>Not satisfied with the decision of the Forum, the Petitioner preferred</w:t>
      </w:r>
    </w:p>
    <w:p w:rsidR="00205E3C" w:rsidRPr="00205E3C" w:rsidRDefault="00205E3C" w:rsidP="00C336B4">
      <w:pPr>
        <w:pStyle w:val="ListParagraph"/>
        <w:spacing w:line="480" w:lineRule="auto"/>
        <w:jc w:val="both"/>
        <w:rPr>
          <w:rFonts w:ascii="Times New Roman" w:hAnsi="Times New Roman" w:cs="Times New Roman"/>
          <w:sz w:val="28"/>
          <w:szCs w:val="28"/>
        </w:rPr>
      </w:pPr>
      <w:r w:rsidRPr="00205E3C">
        <w:rPr>
          <w:rFonts w:ascii="Times New Roman" w:hAnsi="Times New Roman" w:cs="Times New Roman"/>
          <w:sz w:val="28"/>
          <w:szCs w:val="28"/>
        </w:rPr>
        <w:t>an Appeal</w:t>
      </w:r>
      <w:r w:rsidR="00C336B4">
        <w:rPr>
          <w:rFonts w:ascii="Times New Roman" w:hAnsi="Times New Roman" w:cs="Times New Roman"/>
          <w:sz w:val="28"/>
          <w:szCs w:val="28"/>
        </w:rPr>
        <w:t xml:space="preserve"> </w:t>
      </w:r>
      <w:r w:rsidRPr="00205E3C">
        <w:rPr>
          <w:rFonts w:ascii="Times New Roman" w:hAnsi="Times New Roman" w:cs="Times New Roman"/>
          <w:sz w:val="28"/>
          <w:szCs w:val="28"/>
        </w:rPr>
        <w:t xml:space="preserve">in this Court and prayed to grant </w:t>
      </w:r>
      <w:r>
        <w:rPr>
          <w:rFonts w:ascii="Times New Roman" w:hAnsi="Times New Roman" w:cs="Times New Roman"/>
          <w:sz w:val="28"/>
          <w:szCs w:val="28"/>
        </w:rPr>
        <w:t xml:space="preserve">it </w:t>
      </w:r>
      <w:r w:rsidRPr="00205E3C">
        <w:rPr>
          <w:rFonts w:ascii="Times New Roman" w:hAnsi="Times New Roman" w:cs="Times New Roman"/>
          <w:sz w:val="28"/>
          <w:szCs w:val="28"/>
        </w:rPr>
        <w:t xml:space="preserve">HT Rebate for the period </w:t>
      </w:r>
      <w:r>
        <w:rPr>
          <w:rFonts w:ascii="Times New Roman" w:hAnsi="Times New Roman" w:cs="Times New Roman"/>
          <w:sz w:val="28"/>
          <w:szCs w:val="28"/>
        </w:rPr>
        <w:t xml:space="preserve"> from </w:t>
      </w:r>
      <w:r w:rsidRPr="00205E3C">
        <w:rPr>
          <w:rFonts w:ascii="Times New Roman" w:hAnsi="Times New Roman" w:cs="Times New Roman"/>
          <w:sz w:val="28"/>
          <w:szCs w:val="28"/>
        </w:rPr>
        <w:t xml:space="preserve">01.04.2013 to 14.12.2016 and 10% Single Point Rebate as per Commercial Circular No.58/2016 w.e.f. 14.12.2016 till date as the decision of </w:t>
      </w:r>
      <w:r w:rsidR="00866A62">
        <w:rPr>
          <w:rFonts w:ascii="Times New Roman" w:hAnsi="Times New Roman" w:cs="Times New Roman"/>
          <w:sz w:val="28"/>
          <w:szCs w:val="28"/>
        </w:rPr>
        <w:t>the Forum</w:t>
      </w:r>
      <w:r w:rsidRPr="00205E3C">
        <w:rPr>
          <w:rFonts w:ascii="Times New Roman" w:hAnsi="Times New Roman" w:cs="Times New Roman"/>
          <w:sz w:val="28"/>
          <w:szCs w:val="28"/>
        </w:rPr>
        <w:t xml:space="preserve"> </w:t>
      </w:r>
      <w:r w:rsidR="00866A62">
        <w:rPr>
          <w:rFonts w:ascii="Times New Roman" w:hAnsi="Times New Roman" w:cs="Times New Roman"/>
          <w:sz w:val="28"/>
          <w:szCs w:val="28"/>
        </w:rPr>
        <w:t>wa</w:t>
      </w:r>
      <w:r w:rsidRPr="00205E3C">
        <w:rPr>
          <w:rFonts w:ascii="Times New Roman" w:hAnsi="Times New Roman" w:cs="Times New Roman"/>
          <w:sz w:val="28"/>
          <w:szCs w:val="28"/>
        </w:rPr>
        <w:t>s silent on this aspect</w:t>
      </w:r>
      <w:r w:rsidR="00866A62">
        <w:rPr>
          <w:rFonts w:ascii="Times New Roman" w:hAnsi="Times New Roman" w:cs="Times New Roman"/>
          <w:sz w:val="28"/>
          <w:szCs w:val="28"/>
        </w:rPr>
        <w:t>.</w:t>
      </w:r>
      <w:r w:rsidR="00996C90">
        <w:rPr>
          <w:rFonts w:ascii="Times New Roman" w:hAnsi="Times New Roman" w:cs="Times New Roman"/>
          <w:sz w:val="28"/>
          <w:szCs w:val="28"/>
        </w:rPr>
        <w:t xml:space="preserve"> The Petitioner also prayed for issuing directions to the </w:t>
      </w:r>
      <w:r w:rsidRPr="00205E3C">
        <w:rPr>
          <w:rFonts w:ascii="Times New Roman" w:hAnsi="Times New Roman" w:cs="Times New Roman"/>
          <w:sz w:val="28"/>
          <w:szCs w:val="28"/>
        </w:rPr>
        <w:t xml:space="preserve">PSPCL to change </w:t>
      </w:r>
      <w:r>
        <w:rPr>
          <w:rFonts w:ascii="Times New Roman" w:hAnsi="Times New Roman" w:cs="Times New Roman"/>
          <w:sz w:val="28"/>
          <w:szCs w:val="28"/>
        </w:rPr>
        <w:t xml:space="preserve">its </w:t>
      </w:r>
      <w:r w:rsidRPr="00205E3C">
        <w:rPr>
          <w:rFonts w:ascii="Times New Roman" w:hAnsi="Times New Roman" w:cs="Times New Roman"/>
          <w:sz w:val="28"/>
          <w:szCs w:val="28"/>
        </w:rPr>
        <w:t xml:space="preserve">tariff from NRS to LS General so as to avail </w:t>
      </w:r>
      <w:r w:rsidR="00996C90">
        <w:rPr>
          <w:rFonts w:ascii="Times New Roman" w:hAnsi="Times New Roman" w:cs="Times New Roman"/>
          <w:sz w:val="28"/>
          <w:szCs w:val="28"/>
        </w:rPr>
        <w:t xml:space="preserve">itself of </w:t>
      </w:r>
      <w:r w:rsidRPr="00205E3C">
        <w:rPr>
          <w:rFonts w:ascii="Times New Roman" w:hAnsi="Times New Roman" w:cs="Times New Roman"/>
          <w:sz w:val="28"/>
          <w:szCs w:val="28"/>
        </w:rPr>
        <w:t xml:space="preserve">subsidized rate of </w:t>
      </w:r>
      <w:r>
        <w:rPr>
          <w:rFonts w:ascii="Times New Roman" w:hAnsi="Times New Roman" w:cs="Times New Roman"/>
          <w:sz w:val="28"/>
          <w:szCs w:val="28"/>
        </w:rPr>
        <w:t xml:space="preserve"> </w:t>
      </w:r>
      <w:r w:rsidRPr="00205E3C">
        <w:rPr>
          <w:rFonts w:ascii="Times New Roman" w:hAnsi="Times New Roman" w:cs="Times New Roman"/>
          <w:sz w:val="28"/>
          <w:szCs w:val="28"/>
        </w:rPr>
        <w:t>Rs.</w:t>
      </w:r>
      <w:r w:rsidR="00996C90">
        <w:rPr>
          <w:rFonts w:ascii="Times New Roman" w:hAnsi="Times New Roman" w:cs="Times New Roman"/>
          <w:sz w:val="28"/>
          <w:szCs w:val="28"/>
        </w:rPr>
        <w:t xml:space="preserve"> </w:t>
      </w:r>
      <w:r w:rsidRPr="00205E3C">
        <w:rPr>
          <w:rFonts w:ascii="Times New Roman" w:hAnsi="Times New Roman" w:cs="Times New Roman"/>
          <w:sz w:val="28"/>
          <w:szCs w:val="28"/>
        </w:rPr>
        <w:t>5</w:t>
      </w:r>
      <w:r w:rsidR="00723D82">
        <w:rPr>
          <w:rFonts w:ascii="Times New Roman" w:hAnsi="Times New Roman" w:cs="Times New Roman"/>
          <w:sz w:val="28"/>
          <w:szCs w:val="28"/>
        </w:rPr>
        <w:t>/-</w:t>
      </w:r>
      <w:r w:rsidRPr="00205E3C">
        <w:rPr>
          <w:rFonts w:ascii="Times New Roman" w:hAnsi="Times New Roman" w:cs="Times New Roman"/>
          <w:sz w:val="28"/>
          <w:szCs w:val="28"/>
        </w:rPr>
        <w:t xml:space="preserve"> per kVAh variable tariff as per Punjab Government</w:t>
      </w:r>
      <w:r w:rsidR="00F9689B">
        <w:rPr>
          <w:rFonts w:ascii="Times New Roman" w:hAnsi="Times New Roman" w:cs="Times New Roman"/>
          <w:sz w:val="28"/>
          <w:szCs w:val="28"/>
        </w:rPr>
        <w:t>’s</w:t>
      </w:r>
      <w:r w:rsidRPr="00205E3C">
        <w:rPr>
          <w:rFonts w:ascii="Times New Roman" w:hAnsi="Times New Roman" w:cs="Times New Roman"/>
          <w:sz w:val="28"/>
          <w:szCs w:val="28"/>
        </w:rPr>
        <w:t xml:space="preserve">  Policy and </w:t>
      </w:r>
      <w:r w:rsidR="00AC3180">
        <w:rPr>
          <w:rFonts w:ascii="Times New Roman" w:hAnsi="Times New Roman" w:cs="Times New Roman"/>
          <w:sz w:val="28"/>
          <w:szCs w:val="28"/>
        </w:rPr>
        <w:t xml:space="preserve">PSPCL’s </w:t>
      </w:r>
      <w:r w:rsidRPr="00205E3C">
        <w:rPr>
          <w:rFonts w:ascii="Times New Roman" w:hAnsi="Times New Roman" w:cs="Times New Roman"/>
          <w:sz w:val="28"/>
          <w:szCs w:val="28"/>
        </w:rPr>
        <w:t xml:space="preserve"> own Commercial Circular No.46/2018.</w:t>
      </w:r>
    </w:p>
    <w:p w:rsidR="00D63FE3" w:rsidRDefault="00D63FE3" w:rsidP="00D63FE3">
      <w:pPr>
        <w:spacing w:line="24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D63FE3" w:rsidRDefault="00D63FE3" w:rsidP="00D63FE3">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w:t>
      </w:r>
      <w:r w:rsidR="00AC3180">
        <w:rPr>
          <w:rFonts w:ascii="Times New Roman" w:hAnsi="Times New Roman" w:cs="Times New Roman"/>
          <w:sz w:val="28"/>
          <w:szCs w:val="28"/>
        </w:rPr>
        <w:t>s</w:t>
      </w:r>
      <w:r>
        <w:rPr>
          <w:rFonts w:ascii="Times New Roman" w:hAnsi="Times New Roman" w:cs="Times New Roman"/>
          <w:sz w:val="28"/>
          <w:szCs w:val="28"/>
        </w:rPr>
        <w:t xml:space="preserve"> of the Petitioner and the</w:t>
      </w:r>
      <w:r w:rsidR="00996C90">
        <w:rPr>
          <w:rFonts w:ascii="Times New Roman" w:hAnsi="Times New Roman" w:cs="Times New Roman"/>
          <w:sz w:val="28"/>
          <w:szCs w:val="28"/>
        </w:rPr>
        <w:t xml:space="preserve"> </w:t>
      </w:r>
      <w:r>
        <w:rPr>
          <w:rFonts w:ascii="Times New Roman" w:hAnsi="Times New Roman" w:cs="Times New Roman"/>
          <w:sz w:val="28"/>
          <w:szCs w:val="28"/>
        </w:rPr>
        <w:t xml:space="preserve"> Respondent</w:t>
      </w:r>
      <w:r w:rsidR="00996C90">
        <w:rPr>
          <w:rFonts w:ascii="Times New Roman" w:hAnsi="Times New Roman" w:cs="Times New Roman"/>
          <w:sz w:val="28"/>
          <w:szCs w:val="28"/>
        </w:rPr>
        <w:t xml:space="preserve"> </w:t>
      </w:r>
      <w:r>
        <w:rPr>
          <w:rFonts w:ascii="Times New Roman" w:hAnsi="Times New Roman" w:cs="Times New Roman"/>
          <w:sz w:val="28"/>
          <w:szCs w:val="28"/>
        </w:rPr>
        <w:t xml:space="preserve"> along with material brought on record by both the sides.</w:t>
      </w:r>
    </w:p>
    <w:p w:rsidR="00D63FE3" w:rsidRDefault="00D63FE3" w:rsidP="00D63FE3">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D63FE3" w:rsidRDefault="00D63FE3" w:rsidP="00D63FE3">
      <w:pPr>
        <w:pStyle w:val="ListParagraph"/>
        <w:spacing w:line="240" w:lineRule="auto"/>
        <w:ind w:left="0" w:right="1440"/>
        <w:jc w:val="both"/>
        <w:rPr>
          <w:rFonts w:ascii="Times New Roman" w:hAnsi="Times New Roman" w:cs="Times New Roman"/>
          <w:sz w:val="28"/>
          <w:szCs w:val="28"/>
        </w:rPr>
      </w:pPr>
    </w:p>
    <w:p w:rsidR="00D63FE3" w:rsidRDefault="00D63FE3" w:rsidP="00D63FE3">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Petitioner made the following submissions for consideration of this Court: </w:t>
      </w:r>
    </w:p>
    <w:p w:rsidR="00205E3C" w:rsidRDefault="00D63FE3" w:rsidP="00205E3C">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having a </w:t>
      </w:r>
      <w:r w:rsidR="00205E3C" w:rsidRPr="00205E3C">
        <w:rPr>
          <w:rFonts w:ascii="Times New Roman" w:hAnsi="Times New Roman" w:cs="Times New Roman"/>
          <w:sz w:val="28"/>
          <w:szCs w:val="28"/>
        </w:rPr>
        <w:t>Non  Resident</w:t>
      </w:r>
      <w:r w:rsidR="00996C90">
        <w:rPr>
          <w:rFonts w:ascii="Times New Roman" w:hAnsi="Times New Roman" w:cs="Times New Roman"/>
          <w:sz w:val="28"/>
          <w:szCs w:val="28"/>
        </w:rPr>
        <w:t>ial</w:t>
      </w:r>
      <w:r w:rsidR="00205E3C" w:rsidRPr="00205E3C">
        <w:rPr>
          <w:rFonts w:ascii="Times New Roman" w:hAnsi="Times New Roman" w:cs="Times New Roman"/>
          <w:sz w:val="28"/>
          <w:szCs w:val="28"/>
        </w:rPr>
        <w:t xml:space="preserve">  S</w:t>
      </w:r>
      <w:r w:rsidR="00AC3180">
        <w:rPr>
          <w:rFonts w:ascii="Times New Roman" w:hAnsi="Times New Roman" w:cs="Times New Roman"/>
          <w:sz w:val="28"/>
          <w:szCs w:val="28"/>
        </w:rPr>
        <w:t xml:space="preserve">upply </w:t>
      </w:r>
      <w:r w:rsidR="00205E3C" w:rsidRPr="00205E3C">
        <w:rPr>
          <w:rFonts w:ascii="Times New Roman" w:hAnsi="Times New Roman" w:cs="Times New Roman"/>
          <w:sz w:val="28"/>
          <w:szCs w:val="28"/>
        </w:rPr>
        <w:t xml:space="preserve"> Category</w:t>
      </w:r>
    </w:p>
    <w:p w:rsidR="00D63FE3" w:rsidRDefault="00205E3C" w:rsidP="00715AB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connection</w:t>
      </w:r>
      <w:r w:rsidR="00EA452B">
        <w:rPr>
          <w:rFonts w:ascii="Times New Roman" w:hAnsi="Times New Roman" w:cs="Times New Roman"/>
          <w:sz w:val="28"/>
          <w:szCs w:val="28"/>
        </w:rPr>
        <w:t xml:space="preserve">, bearing </w:t>
      </w:r>
      <w:r w:rsidR="00996C90">
        <w:rPr>
          <w:rFonts w:ascii="Times New Roman" w:hAnsi="Times New Roman" w:cs="Times New Roman"/>
          <w:sz w:val="28"/>
          <w:szCs w:val="28"/>
        </w:rPr>
        <w:t>A</w:t>
      </w:r>
      <w:r w:rsidR="00EA452B">
        <w:rPr>
          <w:rFonts w:ascii="Times New Roman" w:hAnsi="Times New Roman" w:cs="Times New Roman"/>
          <w:sz w:val="28"/>
          <w:szCs w:val="28"/>
        </w:rPr>
        <w:t xml:space="preserve">ccount No.3000244148, </w:t>
      </w:r>
      <w:r>
        <w:rPr>
          <w:rFonts w:ascii="Times New Roman" w:hAnsi="Times New Roman" w:cs="Times New Roman"/>
          <w:sz w:val="28"/>
          <w:szCs w:val="28"/>
        </w:rPr>
        <w:t xml:space="preserve"> with </w:t>
      </w:r>
      <w:r w:rsidR="00996C90">
        <w:rPr>
          <w:rFonts w:ascii="Times New Roman" w:hAnsi="Times New Roman" w:cs="Times New Roman"/>
          <w:sz w:val="28"/>
          <w:szCs w:val="28"/>
        </w:rPr>
        <w:t>s</w:t>
      </w:r>
      <w:r>
        <w:rPr>
          <w:rFonts w:ascii="Times New Roman" w:hAnsi="Times New Roman" w:cs="Times New Roman"/>
          <w:sz w:val="28"/>
          <w:szCs w:val="28"/>
        </w:rPr>
        <w:t xml:space="preserve">anctioned </w:t>
      </w:r>
      <w:r w:rsidR="00996C90">
        <w:rPr>
          <w:rFonts w:ascii="Times New Roman" w:hAnsi="Times New Roman" w:cs="Times New Roman"/>
          <w:sz w:val="28"/>
          <w:szCs w:val="28"/>
        </w:rPr>
        <w:t>l</w:t>
      </w:r>
      <w:r>
        <w:rPr>
          <w:rFonts w:ascii="Times New Roman" w:hAnsi="Times New Roman" w:cs="Times New Roman"/>
          <w:sz w:val="28"/>
          <w:szCs w:val="28"/>
        </w:rPr>
        <w:t>oad of  2560.430 kW and contract demand (CD) of 1875 kVA</w:t>
      </w:r>
      <w:r w:rsidR="00996C90">
        <w:rPr>
          <w:rFonts w:ascii="Times New Roman" w:hAnsi="Times New Roman" w:cs="Times New Roman"/>
          <w:sz w:val="28"/>
          <w:szCs w:val="28"/>
        </w:rPr>
        <w:t>, which</w:t>
      </w:r>
      <w:r w:rsidR="00EA452B">
        <w:rPr>
          <w:rFonts w:ascii="Times New Roman" w:hAnsi="Times New Roman" w:cs="Times New Roman"/>
          <w:sz w:val="28"/>
          <w:szCs w:val="28"/>
        </w:rPr>
        <w:t xml:space="preserve"> was released on 14.09.2005.</w:t>
      </w:r>
    </w:p>
    <w:p w:rsidR="00EA452B" w:rsidRDefault="00EA452B" w:rsidP="00EA452B">
      <w:pPr>
        <w:spacing w:line="480" w:lineRule="auto"/>
        <w:ind w:left="720" w:hanging="720"/>
        <w:jc w:val="both"/>
        <w:rPr>
          <w:rFonts w:ascii="Times New Roman" w:hAnsi="Times New Roman" w:cs="Times New Roman"/>
          <w:sz w:val="28"/>
          <w:szCs w:val="28"/>
        </w:rPr>
      </w:pPr>
      <w:r w:rsidRPr="00860B31">
        <w:rPr>
          <w:rFonts w:ascii="Times New Roman" w:hAnsi="Times New Roman" w:cs="Times New Roman"/>
          <w:b/>
          <w:sz w:val="28"/>
          <w:szCs w:val="28"/>
        </w:rPr>
        <w:lastRenderedPageBreak/>
        <w:t>(ii)</w:t>
      </w:r>
      <w:r>
        <w:rPr>
          <w:rFonts w:ascii="Times New Roman" w:hAnsi="Times New Roman" w:cs="Times New Roman"/>
          <w:sz w:val="28"/>
          <w:szCs w:val="28"/>
        </w:rPr>
        <w:t xml:space="preserve"> </w:t>
      </w:r>
      <w:r>
        <w:rPr>
          <w:rFonts w:ascii="Times New Roman" w:hAnsi="Times New Roman" w:cs="Times New Roman"/>
          <w:sz w:val="28"/>
          <w:szCs w:val="28"/>
        </w:rPr>
        <w:tab/>
        <w:t xml:space="preserve">A rebate of 15 Paise per kVAh was applicable for the period from 01.04.2013 </w:t>
      </w:r>
      <w:r w:rsidR="00715ABF">
        <w:rPr>
          <w:rFonts w:ascii="Times New Roman" w:hAnsi="Times New Roman" w:cs="Times New Roman"/>
          <w:sz w:val="28"/>
          <w:szCs w:val="28"/>
        </w:rPr>
        <w:t xml:space="preserve">to 31.03.2014 </w:t>
      </w:r>
      <w:r>
        <w:rPr>
          <w:rFonts w:ascii="Times New Roman" w:hAnsi="Times New Roman" w:cs="Times New Roman"/>
          <w:sz w:val="28"/>
          <w:szCs w:val="28"/>
        </w:rPr>
        <w:t>as per Commercial Circular No. 23/2013,</w:t>
      </w:r>
      <w:r w:rsidR="00723D82">
        <w:rPr>
          <w:rFonts w:ascii="Times New Roman" w:hAnsi="Times New Roman" w:cs="Times New Roman"/>
          <w:sz w:val="28"/>
          <w:szCs w:val="28"/>
        </w:rPr>
        <w:t xml:space="preserve"> 20 Paise per kVAh, as per Commercial Circular Nos.</w:t>
      </w:r>
      <w:r>
        <w:rPr>
          <w:rFonts w:ascii="Times New Roman" w:hAnsi="Times New Roman" w:cs="Times New Roman"/>
          <w:sz w:val="28"/>
          <w:szCs w:val="28"/>
        </w:rPr>
        <w:t xml:space="preserve"> 44/2014, 14/201</w:t>
      </w:r>
      <w:r w:rsidR="00723D82">
        <w:rPr>
          <w:rFonts w:ascii="Times New Roman" w:hAnsi="Times New Roman" w:cs="Times New Roman"/>
          <w:sz w:val="28"/>
          <w:szCs w:val="28"/>
        </w:rPr>
        <w:t>5, 25/2016, 46/2017 and 23/2018</w:t>
      </w:r>
      <w:r>
        <w:rPr>
          <w:rFonts w:ascii="Times New Roman" w:hAnsi="Times New Roman" w:cs="Times New Roman"/>
          <w:sz w:val="28"/>
          <w:szCs w:val="28"/>
        </w:rPr>
        <w:t xml:space="preserve"> to Non Residential S</w:t>
      </w:r>
      <w:r w:rsidR="00AC3180">
        <w:rPr>
          <w:rFonts w:ascii="Times New Roman" w:hAnsi="Times New Roman" w:cs="Times New Roman"/>
          <w:sz w:val="28"/>
          <w:szCs w:val="28"/>
        </w:rPr>
        <w:t>upply</w:t>
      </w:r>
      <w:r>
        <w:rPr>
          <w:rFonts w:ascii="Times New Roman" w:hAnsi="Times New Roman" w:cs="Times New Roman"/>
          <w:sz w:val="28"/>
          <w:szCs w:val="28"/>
        </w:rPr>
        <w:t xml:space="preserve"> category consumers getting supply at 11 kV voltage. The said HT rebate was not allowed to the Petitioner.</w:t>
      </w:r>
    </w:p>
    <w:p w:rsidR="00EA452B" w:rsidRDefault="00EA452B" w:rsidP="00EA452B">
      <w:pPr>
        <w:spacing w:line="480" w:lineRule="auto"/>
        <w:ind w:left="720" w:hanging="720"/>
        <w:jc w:val="both"/>
        <w:rPr>
          <w:rFonts w:ascii="Times New Roman" w:hAnsi="Times New Roman" w:cs="Times New Roman"/>
          <w:sz w:val="28"/>
          <w:szCs w:val="28"/>
        </w:rPr>
      </w:pPr>
      <w:r w:rsidRPr="00860B31">
        <w:rPr>
          <w:rFonts w:ascii="Times New Roman" w:hAnsi="Times New Roman" w:cs="Times New Roman"/>
          <w:b/>
          <w:sz w:val="28"/>
          <w:szCs w:val="28"/>
        </w:rPr>
        <w:t>(iii)</w:t>
      </w:r>
      <w:r>
        <w:rPr>
          <w:rFonts w:ascii="Times New Roman" w:hAnsi="Times New Roman" w:cs="Times New Roman"/>
          <w:sz w:val="28"/>
          <w:szCs w:val="28"/>
        </w:rPr>
        <w:t xml:space="preserve"> </w:t>
      </w:r>
      <w:r w:rsidR="008A0A17">
        <w:rPr>
          <w:rFonts w:ascii="Times New Roman" w:hAnsi="Times New Roman" w:cs="Times New Roman"/>
          <w:sz w:val="28"/>
          <w:szCs w:val="28"/>
        </w:rPr>
        <w:tab/>
        <w:t>In compliance to the decision of the Forum, the Petitioner agreed to execute the Franchisee Agreement as per Commercial Circular (CC) No.58/2016, but the order of the Forum was silent about the period of HT rebate from 01.04.2013 till 14.12.2016.</w:t>
      </w:r>
    </w:p>
    <w:p w:rsidR="008A0A17" w:rsidRDefault="008A0A17" w:rsidP="00EA452B">
      <w:pPr>
        <w:spacing w:line="480" w:lineRule="auto"/>
        <w:ind w:left="720" w:hanging="720"/>
        <w:jc w:val="both"/>
        <w:rPr>
          <w:rFonts w:ascii="Times New Roman" w:hAnsi="Times New Roman" w:cs="Times New Roman"/>
          <w:sz w:val="28"/>
          <w:szCs w:val="28"/>
        </w:rPr>
      </w:pPr>
      <w:r w:rsidRPr="00860B31">
        <w:rPr>
          <w:rFonts w:ascii="Times New Roman" w:hAnsi="Times New Roman" w:cs="Times New Roman"/>
          <w:b/>
          <w:sz w:val="28"/>
          <w:szCs w:val="28"/>
        </w:rPr>
        <w:t>(iv)</w:t>
      </w:r>
      <w:r>
        <w:rPr>
          <w:rFonts w:ascii="Times New Roman" w:hAnsi="Times New Roman" w:cs="Times New Roman"/>
          <w:sz w:val="28"/>
          <w:szCs w:val="28"/>
        </w:rPr>
        <w:tab/>
        <w:t xml:space="preserve">The Petitioner </w:t>
      </w:r>
      <w:r w:rsidR="00996C90">
        <w:rPr>
          <w:rFonts w:ascii="Times New Roman" w:hAnsi="Times New Roman" w:cs="Times New Roman"/>
          <w:sz w:val="28"/>
          <w:szCs w:val="28"/>
        </w:rPr>
        <w:t>wa</w:t>
      </w:r>
      <w:r>
        <w:rPr>
          <w:rFonts w:ascii="Times New Roman" w:hAnsi="Times New Roman" w:cs="Times New Roman"/>
          <w:sz w:val="28"/>
          <w:szCs w:val="28"/>
        </w:rPr>
        <w:t xml:space="preserve">s eligible to  get either single point rebate for the said period or HT rebate as admissible </w:t>
      </w:r>
      <w:r w:rsidR="00996C90">
        <w:rPr>
          <w:rFonts w:ascii="Times New Roman" w:hAnsi="Times New Roman" w:cs="Times New Roman"/>
          <w:sz w:val="28"/>
          <w:szCs w:val="28"/>
        </w:rPr>
        <w:t>in terms of the said</w:t>
      </w:r>
      <w:r>
        <w:rPr>
          <w:rFonts w:ascii="Times New Roman" w:hAnsi="Times New Roman" w:cs="Times New Roman"/>
          <w:sz w:val="28"/>
          <w:szCs w:val="28"/>
        </w:rPr>
        <w:t xml:space="preserve"> Circular.</w:t>
      </w:r>
    </w:p>
    <w:p w:rsidR="008A0A17" w:rsidRDefault="008A0A17" w:rsidP="00EA452B">
      <w:pPr>
        <w:spacing w:line="480" w:lineRule="auto"/>
        <w:ind w:left="720" w:hanging="720"/>
        <w:jc w:val="both"/>
        <w:rPr>
          <w:rFonts w:ascii="Times New Roman" w:hAnsi="Times New Roman" w:cs="Times New Roman"/>
          <w:sz w:val="28"/>
          <w:szCs w:val="28"/>
        </w:rPr>
      </w:pPr>
      <w:r w:rsidRPr="00860B31">
        <w:rPr>
          <w:rFonts w:ascii="Times New Roman" w:hAnsi="Times New Roman" w:cs="Times New Roman"/>
          <w:b/>
          <w:sz w:val="28"/>
          <w:szCs w:val="28"/>
        </w:rPr>
        <w:t>(v)</w:t>
      </w:r>
      <w:r>
        <w:rPr>
          <w:rFonts w:ascii="Times New Roman" w:hAnsi="Times New Roman" w:cs="Times New Roman"/>
          <w:sz w:val="28"/>
          <w:szCs w:val="28"/>
        </w:rPr>
        <w:tab/>
        <w:t xml:space="preserve">The Single point rebate of 10% was also admissible to the Petitioner for the period from 14.12.2016 till date, but the order of the Forum  </w:t>
      </w:r>
      <w:r w:rsidR="00996C90">
        <w:rPr>
          <w:rFonts w:ascii="Times New Roman" w:hAnsi="Times New Roman" w:cs="Times New Roman"/>
          <w:sz w:val="28"/>
          <w:szCs w:val="28"/>
        </w:rPr>
        <w:t xml:space="preserve">was silent in regard to the </w:t>
      </w:r>
      <w:r>
        <w:rPr>
          <w:rFonts w:ascii="Times New Roman" w:hAnsi="Times New Roman" w:cs="Times New Roman"/>
          <w:sz w:val="28"/>
          <w:szCs w:val="28"/>
        </w:rPr>
        <w:t xml:space="preserve">date of implementation of Single Point  rebate. </w:t>
      </w:r>
    </w:p>
    <w:p w:rsidR="008A0A17" w:rsidRPr="00EA452B" w:rsidRDefault="008A0A17" w:rsidP="00987CF4">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r>
      <w:r w:rsidR="00860B31">
        <w:rPr>
          <w:rFonts w:ascii="Times New Roman" w:hAnsi="Times New Roman" w:cs="Times New Roman"/>
          <w:sz w:val="28"/>
          <w:szCs w:val="28"/>
        </w:rPr>
        <w:t>In view of the submissions made above, the Appeal may be allowed</w:t>
      </w:r>
      <w:r w:rsidR="00996C90">
        <w:rPr>
          <w:rFonts w:ascii="Times New Roman" w:hAnsi="Times New Roman" w:cs="Times New Roman"/>
          <w:sz w:val="28"/>
          <w:szCs w:val="28"/>
        </w:rPr>
        <w:t xml:space="preserve"> by issuing directions to the Respondent to grant H</w:t>
      </w:r>
      <w:r w:rsidR="00AC3180">
        <w:rPr>
          <w:rFonts w:ascii="Times New Roman" w:hAnsi="Times New Roman" w:cs="Times New Roman"/>
          <w:sz w:val="28"/>
          <w:szCs w:val="28"/>
        </w:rPr>
        <w:t>T</w:t>
      </w:r>
      <w:r w:rsidR="00996C90">
        <w:rPr>
          <w:rFonts w:ascii="Times New Roman" w:hAnsi="Times New Roman" w:cs="Times New Roman"/>
          <w:sz w:val="28"/>
          <w:szCs w:val="28"/>
        </w:rPr>
        <w:t xml:space="preserve"> Rebate for the period from 01.04.2013 to 14.12.2016 and 10% Single Point Rebate as per Commercial Circular (CC) No.58/2016 from 14.12.2016 till </w:t>
      </w:r>
      <w:r w:rsidR="00996C90">
        <w:rPr>
          <w:rFonts w:ascii="Times New Roman" w:hAnsi="Times New Roman" w:cs="Times New Roman"/>
          <w:sz w:val="28"/>
          <w:szCs w:val="28"/>
        </w:rPr>
        <w:lastRenderedPageBreak/>
        <w:t>date and also to change its tariff from NRS to LS General so as to avail subsidized rate of Rs.5</w:t>
      </w:r>
      <w:r w:rsidR="00723D82">
        <w:rPr>
          <w:rFonts w:ascii="Times New Roman" w:hAnsi="Times New Roman" w:cs="Times New Roman"/>
          <w:sz w:val="28"/>
          <w:szCs w:val="28"/>
        </w:rPr>
        <w:t>/-</w:t>
      </w:r>
      <w:r w:rsidR="00996C90">
        <w:rPr>
          <w:rFonts w:ascii="Times New Roman" w:hAnsi="Times New Roman" w:cs="Times New Roman"/>
          <w:sz w:val="28"/>
          <w:szCs w:val="28"/>
        </w:rPr>
        <w:t xml:space="preserve"> per  kVAh variable Tariff as per Punjab Government’s</w:t>
      </w:r>
      <w:r w:rsidR="00CE0923">
        <w:rPr>
          <w:rFonts w:ascii="Times New Roman" w:hAnsi="Times New Roman" w:cs="Times New Roman"/>
          <w:sz w:val="28"/>
          <w:szCs w:val="28"/>
        </w:rPr>
        <w:t xml:space="preserve"> </w:t>
      </w:r>
      <w:r w:rsidR="00996C90">
        <w:rPr>
          <w:rFonts w:ascii="Times New Roman" w:hAnsi="Times New Roman" w:cs="Times New Roman"/>
          <w:sz w:val="28"/>
          <w:szCs w:val="28"/>
        </w:rPr>
        <w:t>Policy</w:t>
      </w:r>
      <w:r w:rsidR="00CE0923">
        <w:rPr>
          <w:rFonts w:ascii="Times New Roman" w:hAnsi="Times New Roman" w:cs="Times New Roman"/>
          <w:sz w:val="28"/>
          <w:szCs w:val="28"/>
        </w:rPr>
        <w:t xml:space="preserve">  a</w:t>
      </w:r>
      <w:r w:rsidR="00996C90">
        <w:rPr>
          <w:rFonts w:ascii="Times New Roman" w:hAnsi="Times New Roman" w:cs="Times New Roman"/>
          <w:sz w:val="28"/>
          <w:szCs w:val="28"/>
        </w:rPr>
        <w:t>nd C</w:t>
      </w:r>
      <w:r w:rsidR="00CE0923">
        <w:rPr>
          <w:rFonts w:ascii="Times New Roman" w:hAnsi="Times New Roman" w:cs="Times New Roman"/>
          <w:sz w:val="28"/>
          <w:szCs w:val="28"/>
        </w:rPr>
        <w:t>ommercial Circular (CC) No.46/2018 issued by the PSPCL.</w:t>
      </w:r>
    </w:p>
    <w:p w:rsidR="00D63FE3" w:rsidRPr="00F9689B" w:rsidRDefault="00D63FE3" w:rsidP="00F9689B">
      <w:pPr>
        <w:pStyle w:val="ListParagraph"/>
        <w:numPr>
          <w:ilvl w:val="0"/>
          <w:numId w:val="2"/>
        </w:numPr>
        <w:spacing w:line="240" w:lineRule="auto"/>
        <w:ind w:left="0" w:firstLine="0"/>
        <w:jc w:val="both"/>
        <w:rPr>
          <w:rFonts w:ascii="Times New Roman" w:hAnsi="Times New Roman" w:cs="Times New Roman"/>
          <w:sz w:val="28"/>
          <w:szCs w:val="28"/>
        </w:rPr>
      </w:pPr>
      <w:r w:rsidRPr="00F9689B">
        <w:rPr>
          <w:rFonts w:ascii="Times New Roman" w:hAnsi="Times New Roman" w:cs="Times New Roman"/>
          <w:b/>
          <w:sz w:val="28"/>
          <w:szCs w:val="28"/>
        </w:rPr>
        <w:t>Submissions of the Respondent:</w:t>
      </w:r>
    </w:p>
    <w:p w:rsidR="00D63FE3" w:rsidRDefault="00D63FE3" w:rsidP="00D63FE3">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C336B4" w:rsidRDefault="00D63FE3" w:rsidP="00177CE6">
      <w:pPr>
        <w:pStyle w:val="ListParagraph"/>
        <w:numPr>
          <w:ilvl w:val="0"/>
          <w:numId w:val="5"/>
        </w:numPr>
        <w:spacing w:line="480" w:lineRule="auto"/>
        <w:ind w:left="0" w:firstLine="0"/>
        <w:jc w:val="both"/>
        <w:rPr>
          <w:rFonts w:ascii="Times New Roman" w:hAnsi="Times New Roman" w:cs="Times New Roman"/>
          <w:sz w:val="28"/>
          <w:szCs w:val="28"/>
        </w:rPr>
      </w:pPr>
      <w:r w:rsidRPr="00C336B4">
        <w:rPr>
          <w:rFonts w:ascii="Times New Roman" w:hAnsi="Times New Roman" w:cs="Times New Roman"/>
          <w:sz w:val="28"/>
          <w:szCs w:val="28"/>
        </w:rPr>
        <w:t xml:space="preserve">The Petitioner was having a </w:t>
      </w:r>
      <w:r w:rsidR="00860B31" w:rsidRPr="00C336B4">
        <w:rPr>
          <w:rFonts w:ascii="Times New Roman" w:hAnsi="Times New Roman" w:cs="Times New Roman"/>
          <w:sz w:val="28"/>
          <w:szCs w:val="28"/>
        </w:rPr>
        <w:t>NRS category</w:t>
      </w:r>
      <w:r w:rsidRPr="00C336B4">
        <w:rPr>
          <w:rFonts w:ascii="Times New Roman" w:hAnsi="Times New Roman" w:cs="Times New Roman"/>
          <w:sz w:val="28"/>
          <w:szCs w:val="28"/>
        </w:rPr>
        <w:t xml:space="preserve"> Connection</w:t>
      </w:r>
      <w:r w:rsidR="00860B31" w:rsidRPr="00C336B4">
        <w:rPr>
          <w:rFonts w:ascii="Times New Roman" w:hAnsi="Times New Roman" w:cs="Times New Roman"/>
          <w:sz w:val="28"/>
          <w:szCs w:val="28"/>
        </w:rPr>
        <w:t>,</w:t>
      </w:r>
      <w:r w:rsidR="0037441D" w:rsidRPr="00C336B4">
        <w:rPr>
          <w:rFonts w:ascii="Times New Roman" w:hAnsi="Times New Roman" w:cs="Times New Roman"/>
          <w:sz w:val="28"/>
          <w:szCs w:val="28"/>
        </w:rPr>
        <w:t xml:space="preserve"> bearing </w:t>
      </w:r>
      <w:r w:rsidR="00C336B4">
        <w:rPr>
          <w:rFonts w:ascii="Times New Roman" w:hAnsi="Times New Roman" w:cs="Times New Roman"/>
          <w:sz w:val="28"/>
          <w:szCs w:val="28"/>
        </w:rPr>
        <w:t>`</w:t>
      </w:r>
      <w:r w:rsidR="00C336B4">
        <w:rPr>
          <w:rFonts w:ascii="Times New Roman" w:hAnsi="Times New Roman" w:cs="Times New Roman"/>
          <w:sz w:val="28"/>
          <w:szCs w:val="28"/>
        </w:rPr>
        <w:tab/>
      </w:r>
      <w:r w:rsidR="0037441D" w:rsidRPr="00C336B4">
        <w:rPr>
          <w:rFonts w:ascii="Times New Roman" w:hAnsi="Times New Roman" w:cs="Times New Roman"/>
          <w:sz w:val="28"/>
          <w:szCs w:val="28"/>
        </w:rPr>
        <w:t xml:space="preserve">Account No.3000244148, </w:t>
      </w:r>
      <w:r w:rsidRPr="00C336B4">
        <w:rPr>
          <w:rFonts w:ascii="Times New Roman" w:hAnsi="Times New Roman" w:cs="Times New Roman"/>
          <w:sz w:val="28"/>
          <w:szCs w:val="28"/>
        </w:rPr>
        <w:t xml:space="preserve">with sanctioned load of </w:t>
      </w:r>
      <w:r w:rsidR="0037441D" w:rsidRPr="00C336B4">
        <w:rPr>
          <w:rFonts w:ascii="Times New Roman" w:hAnsi="Times New Roman" w:cs="Times New Roman"/>
          <w:sz w:val="28"/>
          <w:szCs w:val="28"/>
        </w:rPr>
        <w:t>2560.430</w:t>
      </w:r>
      <w:r w:rsidRPr="00C336B4">
        <w:rPr>
          <w:rFonts w:ascii="Times New Roman" w:hAnsi="Times New Roman" w:cs="Times New Roman"/>
          <w:sz w:val="28"/>
          <w:szCs w:val="28"/>
        </w:rPr>
        <w:t xml:space="preserve">kW and </w:t>
      </w:r>
    </w:p>
    <w:p w:rsidR="00D63FE3" w:rsidRPr="00C336B4" w:rsidRDefault="00D63FE3" w:rsidP="00C336B4">
      <w:pPr>
        <w:pStyle w:val="ListParagraph"/>
        <w:spacing w:line="480" w:lineRule="auto"/>
        <w:ind w:left="0" w:firstLine="720"/>
        <w:jc w:val="both"/>
        <w:rPr>
          <w:rFonts w:ascii="Times New Roman" w:hAnsi="Times New Roman" w:cs="Times New Roman"/>
          <w:sz w:val="28"/>
          <w:szCs w:val="28"/>
        </w:rPr>
      </w:pPr>
      <w:r w:rsidRPr="00C336B4">
        <w:rPr>
          <w:rFonts w:ascii="Times New Roman" w:hAnsi="Times New Roman" w:cs="Times New Roman"/>
          <w:sz w:val="28"/>
          <w:szCs w:val="28"/>
        </w:rPr>
        <w:t xml:space="preserve">contract demand (CD) of </w:t>
      </w:r>
      <w:r w:rsidR="0037441D" w:rsidRPr="00C336B4">
        <w:rPr>
          <w:rFonts w:ascii="Times New Roman" w:hAnsi="Times New Roman" w:cs="Times New Roman"/>
          <w:sz w:val="28"/>
          <w:szCs w:val="28"/>
        </w:rPr>
        <w:t>1875</w:t>
      </w:r>
      <w:r w:rsidRPr="00C336B4">
        <w:rPr>
          <w:rFonts w:ascii="Times New Roman" w:hAnsi="Times New Roman" w:cs="Times New Roman"/>
          <w:sz w:val="28"/>
          <w:szCs w:val="28"/>
        </w:rPr>
        <w:t xml:space="preserve"> kVA.</w:t>
      </w:r>
    </w:p>
    <w:p w:rsidR="00723D82" w:rsidRDefault="0037441D" w:rsidP="00D63FE3">
      <w:pPr>
        <w:pStyle w:val="ListParagraph"/>
        <w:numPr>
          <w:ilvl w:val="0"/>
          <w:numId w:val="5"/>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w:t>
      </w:r>
      <w:r w:rsidR="00C336B4">
        <w:rPr>
          <w:rFonts w:ascii="Times New Roman" w:hAnsi="Times New Roman" w:cs="Times New Roman"/>
          <w:color w:val="000000"/>
          <w:sz w:val="28"/>
          <w:szCs w:val="28"/>
        </w:rPr>
        <w:t>Petitioner was  entitled to HT re</w:t>
      </w:r>
      <w:r>
        <w:rPr>
          <w:rFonts w:ascii="Times New Roman" w:hAnsi="Times New Roman" w:cs="Times New Roman"/>
          <w:color w:val="000000"/>
          <w:sz w:val="28"/>
          <w:szCs w:val="28"/>
        </w:rPr>
        <w:t>bate from 01.04.2013</w:t>
      </w:r>
      <w:r w:rsidR="00723D82">
        <w:rPr>
          <w:rFonts w:ascii="Times New Roman" w:hAnsi="Times New Roman" w:cs="Times New Roman"/>
          <w:color w:val="000000"/>
          <w:sz w:val="28"/>
          <w:szCs w:val="28"/>
        </w:rPr>
        <w:t xml:space="preserve"> as it was</w:t>
      </w:r>
    </w:p>
    <w:p w:rsidR="0037441D" w:rsidRDefault="0037441D" w:rsidP="00723D82">
      <w:pPr>
        <w:pStyle w:val="ListParagraph"/>
        <w:spacing w:line="48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23D82">
        <w:rPr>
          <w:rFonts w:ascii="Times New Roman" w:hAnsi="Times New Roman" w:cs="Times New Roman"/>
          <w:color w:val="000000"/>
          <w:sz w:val="28"/>
          <w:szCs w:val="28"/>
        </w:rPr>
        <w:tab/>
      </w:r>
      <w:r w:rsidR="00C336B4">
        <w:rPr>
          <w:rFonts w:ascii="Times New Roman" w:hAnsi="Times New Roman" w:cs="Times New Roman"/>
          <w:color w:val="000000"/>
          <w:sz w:val="28"/>
          <w:szCs w:val="28"/>
        </w:rPr>
        <w:t>getting s</w:t>
      </w:r>
      <w:r w:rsidR="00F9689B">
        <w:rPr>
          <w:rFonts w:ascii="Times New Roman" w:hAnsi="Times New Roman" w:cs="Times New Roman"/>
          <w:color w:val="000000"/>
          <w:sz w:val="28"/>
          <w:szCs w:val="28"/>
        </w:rPr>
        <w:t>u</w:t>
      </w:r>
      <w:r w:rsidR="00C336B4">
        <w:rPr>
          <w:rFonts w:ascii="Times New Roman" w:hAnsi="Times New Roman" w:cs="Times New Roman"/>
          <w:color w:val="000000"/>
          <w:sz w:val="28"/>
          <w:szCs w:val="28"/>
        </w:rPr>
        <w:t xml:space="preserve">pply </w:t>
      </w:r>
      <w:r>
        <w:rPr>
          <w:rFonts w:ascii="Times New Roman" w:hAnsi="Times New Roman" w:cs="Times New Roman"/>
          <w:color w:val="000000"/>
          <w:sz w:val="28"/>
          <w:szCs w:val="28"/>
        </w:rPr>
        <w:t>at 11 kV voltage.</w:t>
      </w:r>
    </w:p>
    <w:p w:rsidR="00177CE6" w:rsidRDefault="0037441D" w:rsidP="00177CE6">
      <w:pPr>
        <w:pStyle w:val="ListParagraph"/>
        <w:numPr>
          <w:ilvl w:val="0"/>
          <w:numId w:val="5"/>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Account of the Petitioner was overhauled and found that the </w:t>
      </w:r>
    </w:p>
    <w:p w:rsidR="00D63FE3" w:rsidRDefault="0037441D" w:rsidP="00177CE6">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rebate </w:t>
      </w:r>
      <w:r w:rsidR="00F9689B">
        <w:rPr>
          <w:rFonts w:ascii="Times New Roman" w:hAnsi="Times New Roman" w:cs="Times New Roman"/>
          <w:color w:val="000000"/>
          <w:sz w:val="28"/>
          <w:szCs w:val="28"/>
        </w:rPr>
        <w:t xml:space="preserve">claimed </w:t>
      </w:r>
      <w:r>
        <w:rPr>
          <w:rFonts w:ascii="Times New Roman" w:hAnsi="Times New Roman" w:cs="Times New Roman"/>
          <w:color w:val="000000"/>
          <w:sz w:val="28"/>
          <w:szCs w:val="28"/>
        </w:rPr>
        <w:t>related to Audit period, therefore</w:t>
      </w:r>
      <w:r w:rsidR="00AC3180">
        <w:rPr>
          <w:rFonts w:ascii="Times New Roman" w:hAnsi="Times New Roman" w:cs="Times New Roman"/>
          <w:color w:val="000000"/>
          <w:sz w:val="28"/>
          <w:szCs w:val="28"/>
        </w:rPr>
        <w:t>,</w:t>
      </w:r>
      <w:r>
        <w:rPr>
          <w:rFonts w:ascii="Times New Roman" w:hAnsi="Times New Roman" w:cs="Times New Roman"/>
          <w:color w:val="000000"/>
          <w:sz w:val="28"/>
          <w:szCs w:val="28"/>
        </w:rPr>
        <w:t xml:space="preserve"> the Petitioner filed a Petition in the </w:t>
      </w:r>
      <w:r w:rsidR="00CE0923">
        <w:rPr>
          <w:rFonts w:ascii="Times New Roman" w:hAnsi="Times New Roman" w:cs="Times New Roman"/>
          <w:color w:val="000000"/>
          <w:sz w:val="28"/>
          <w:szCs w:val="28"/>
        </w:rPr>
        <w:t>Forum</w:t>
      </w:r>
      <w:r>
        <w:rPr>
          <w:rFonts w:ascii="Times New Roman" w:hAnsi="Times New Roman" w:cs="Times New Roman"/>
          <w:color w:val="000000"/>
          <w:sz w:val="28"/>
          <w:szCs w:val="28"/>
        </w:rPr>
        <w:t>, who, after hearing</w:t>
      </w:r>
      <w:r w:rsidR="00AC3180">
        <w:rPr>
          <w:rFonts w:ascii="Times New Roman" w:hAnsi="Times New Roman" w:cs="Times New Roman"/>
          <w:color w:val="000000"/>
          <w:sz w:val="28"/>
          <w:szCs w:val="28"/>
        </w:rPr>
        <w:t>,</w:t>
      </w:r>
      <w:r>
        <w:rPr>
          <w:rFonts w:ascii="Times New Roman" w:hAnsi="Times New Roman" w:cs="Times New Roman"/>
          <w:color w:val="000000"/>
          <w:sz w:val="28"/>
          <w:szCs w:val="28"/>
        </w:rPr>
        <w:t xml:space="preserve"> decided the Petition on 2</w:t>
      </w:r>
      <w:r w:rsidR="00AC3180">
        <w:rPr>
          <w:rFonts w:ascii="Times New Roman" w:hAnsi="Times New Roman" w:cs="Times New Roman"/>
          <w:color w:val="000000"/>
          <w:sz w:val="28"/>
          <w:szCs w:val="28"/>
        </w:rPr>
        <w:t>3</w:t>
      </w:r>
      <w:r>
        <w:rPr>
          <w:rFonts w:ascii="Times New Roman" w:hAnsi="Times New Roman" w:cs="Times New Roman"/>
          <w:color w:val="000000"/>
          <w:sz w:val="28"/>
          <w:szCs w:val="28"/>
        </w:rPr>
        <w:t>.0</w:t>
      </w:r>
      <w:r w:rsidR="00AC3180">
        <w:rPr>
          <w:rFonts w:ascii="Times New Roman" w:hAnsi="Times New Roman" w:cs="Times New Roman"/>
          <w:color w:val="000000"/>
          <w:sz w:val="28"/>
          <w:szCs w:val="28"/>
        </w:rPr>
        <w:t>8</w:t>
      </w:r>
      <w:r>
        <w:rPr>
          <w:rFonts w:ascii="Times New Roman" w:hAnsi="Times New Roman" w:cs="Times New Roman"/>
          <w:color w:val="000000"/>
          <w:sz w:val="28"/>
          <w:szCs w:val="28"/>
        </w:rPr>
        <w:t>.2018</w:t>
      </w:r>
      <w:r w:rsidR="00CE0923">
        <w:rPr>
          <w:rFonts w:ascii="Times New Roman" w:hAnsi="Times New Roman" w:cs="Times New Roman"/>
          <w:color w:val="000000"/>
          <w:sz w:val="28"/>
          <w:szCs w:val="28"/>
        </w:rPr>
        <w:t xml:space="preserve"> as per which, directions were issued </w:t>
      </w:r>
      <w:r w:rsidR="00177CE6">
        <w:rPr>
          <w:rFonts w:ascii="Times New Roman" w:hAnsi="Times New Roman" w:cs="Times New Roman"/>
          <w:color w:val="000000"/>
          <w:sz w:val="28"/>
          <w:szCs w:val="28"/>
        </w:rPr>
        <w:t xml:space="preserve">to execute the Franchisee Agreement </w:t>
      </w:r>
      <w:r w:rsidR="00CE0923">
        <w:rPr>
          <w:rFonts w:ascii="Times New Roman" w:hAnsi="Times New Roman" w:cs="Times New Roman"/>
          <w:color w:val="000000"/>
          <w:sz w:val="28"/>
          <w:szCs w:val="28"/>
        </w:rPr>
        <w:t xml:space="preserve">without mentioning anything about </w:t>
      </w:r>
      <w:r w:rsidR="00177CE6">
        <w:rPr>
          <w:rFonts w:ascii="Times New Roman" w:hAnsi="Times New Roman" w:cs="Times New Roman"/>
          <w:color w:val="000000"/>
          <w:sz w:val="28"/>
          <w:szCs w:val="28"/>
        </w:rPr>
        <w:t>HT rebate.</w:t>
      </w:r>
      <w:r>
        <w:rPr>
          <w:rFonts w:ascii="Times New Roman" w:hAnsi="Times New Roman" w:cs="Times New Roman"/>
          <w:color w:val="000000"/>
          <w:sz w:val="28"/>
          <w:szCs w:val="28"/>
        </w:rPr>
        <w:t xml:space="preserve"> </w:t>
      </w:r>
    </w:p>
    <w:p w:rsidR="00D63FE3" w:rsidRDefault="00D63FE3" w:rsidP="00D63FE3">
      <w:pPr>
        <w:pStyle w:val="ListParagraph"/>
        <w:numPr>
          <w:ilvl w:val="0"/>
          <w:numId w:val="5"/>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Keeping  in view the submissions made, the Appeal may be</w:t>
      </w:r>
    </w:p>
    <w:p w:rsidR="00D63FE3" w:rsidRDefault="00D63FE3" w:rsidP="00D63FE3">
      <w:pPr>
        <w:pStyle w:val="ListParagraph"/>
        <w:spacing w:line="48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dismissed.</w:t>
      </w:r>
    </w:p>
    <w:p w:rsidR="00097AD3" w:rsidRDefault="00097AD3" w:rsidP="00D63FE3">
      <w:pPr>
        <w:pStyle w:val="ListParagraph"/>
        <w:spacing w:line="480" w:lineRule="auto"/>
        <w:ind w:left="0" w:firstLine="720"/>
        <w:jc w:val="both"/>
        <w:rPr>
          <w:rFonts w:ascii="Times New Roman" w:hAnsi="Times New Roman" w:cs="Times New Roman"/>
          <w:color w:val="000000"/>
          <w:sz w:val="28"/>
          <w:szCs w:val="28"/>
        </w:rPr>
      </w:pPr>
    </w:p>
    <w:p w:rsidR="00D63FE3" w:rsidRDefault="00D63FE3" w:rsidP="00D63FE3">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r>
      <w:r>
        <w:rPr>
          <w:rFonts w:ascii="Times New Roman" w:hAnsi="Times New Roman" w:cs="Times New Roman"/>
          <w:b/>
          <w:sz w:val="28"/>
          <w:szCs w:val="28"/>
          <w:u w:val="single"/>
        </w:rPr>
        <w:t>Analysis</w:t>
      </w:r>
      <w:r>
        <w:rPr>
          <w:rFonts w:ascii="Times New Roman" w:hAnsi="Times New Roman" w:cs="Times New Roman"/>
          <w:b/>
          <w:sz w:val="28"/>
          <w:szCs w:val="28"/>
        </w:rPr>
        <w:t>:</w:t>
      </w:r>
    </w:p>
    <w:p w:rsidR="00AC3180" w:rsidRDefault="00D63FE3" w:rsidP="00D63FE3">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The issue</w:t>
      </w:r>
      <w:r w:rsidR="00AC3180">
        <w:rPr>
          <w:rFonts w:ascii="Times New Roman" w:hAnsi="Times New Roman" w:cs="Times New Roman"/>
          <w:sz w:val="28"/>
          <w:szCs w:val="28"/>
        </w:rPr>
        <w:t>s</w:t>
      </w:r>
      <w:r>
        <w:rPr>
          <w:rFonts w:ascii="Times New Roman" w:hAnsi="Times New Roman" w:cs="Times New Roman"/>
          <w:sz w:val="28"/>
          <w:szCs w:val="28"/>
        </w:rPr>
        <w:t xml:space="preserve"> requiring adjudication </w:t>
      </w:r>
      <w:r w:rsidR="00AC3180">
        <w:rPr>
          <w:rFonts w:ascii="Times New Roman" w:hAnsi="Times New Roman" w:cs="Times New Roman"/>
          <w:sz w:val="28"/>
          <w:szCs w:val="28"/>
        </w:rPr>
        <w:t>are</w:t>
      </w:r>
      <w:r>
        <w:rPr>
          <w:rFonts w:ascii="Times New Roman" w:hAnsi="Times New Roman" w:cs="Times New Roman"/>
          <w:sz w:val="28"/>
          <w:szCs w:val="28"/>
        </w:rPr>
        <w:t xml:space="preserve"> the legitimacy of the</w:t>
      </w:r>
      <w:r w:rsidR="00AC3180">
        <w:rPr>
          <w:rFonts w:ascii="Times New Roman" w:hAnsi="Times New Roman" w:cs="Times New Roman"/>
          <w:sz w:val="28"/>
          <w:szCs w:val="28"/>
        </w:rPr>
        <w:t>:</w:t>
      </w:r>
    </w:p>
    <w:p w:rsidR="00AC3180" w:rsidRDefault="00D63FE3" w:rsidP="00AC3180">
      <w:pPr>
        <w:pStyle w:val="ListParagraph"/>
        <w:numPr>
          <w:ilvl w:val="0"/>
          <w:numId w:val="18"/>
        </w:numPr>
        <w:spacing w:line="480" w:lineRule="auto"/>
        <w:jc w:val="both"/>
        <w:rPr>
          <w:rFonts w:ascii="Times New Roman" w:hAnsi="Times New Roman" w:cs="Times New Roman"/>
          <w:sz w:val="28"/>
          <w:szCs w:val="28"/>
        </w:rPr>
      </w:pPr>
      <w:r w:rsidRPr="00AC3180">
        <w:rPr>
          <w:rFonts w:ascii="Times New Roman" w:hAnsi="Times New Roman" w:cs="Times New Roman"/>
          <w:sz w:val="28"/>
          <w:szCs w:val="28"/>
        </w:rPr>
        <w:t xml:space="preserve"> </w:t>
      </w:r>
      <w:r w:rsidR="00723D82">
        <w:rPr>
          <w:rFonts w:ascii="Times New Roman" w:hAnsi="Times New Roman" w:cs="Times New Roman"/>
          <w:sz w:val="28"/>
          <w:szCs w:val="28"/>
        </w:rPr>
        <w:t>G</w:t>
      </w:r>
      <w:r w:rsidR="00CE0923" w:rsidRPr="00AC3180">
        <w:rPr>
          <w:rFonts w:ascii="Times New Roman" w:hAnsi="Times New Roman" w:cs="Times New Roman"/>
          <w:sz w:val="28"/>
          <w:szCs w:val="28"/>
        </w:rPr>
        <w:t>rant of  HT Rebate</w:t>
      </w:r>
      <w:r w:rsidRPr="00AC3180">
        <w:rPr>
          <w:rFonts w:ascii="Times New Roman" w:hAnsi="Times New Roman" w:cs="Times New Roman"/>
          <w:sz w:val="28"/>
          <w:szCs w:val="28"/>
        </w:rPr>
        <w:t xml:space="preserve"> </w:t>
      </w:r>
      <w:r w:rsidR="00CE0923" w:rsidRPr="00AC3180">
        <w:rPr>
          <w:rFonts w:ascii="Times New Roman" w:hAnsi="Times New Roman" w:cs="Times New Roman"/>
          <w:sz w:val="28"/>
          <w:szCs w:val="28"/>
        </w:rPr>
        <w:t xml:space="preserve">for the period from 01.04.2013 </w:t>
      </w:r>
      <w:r w:rsidR="00AC3180">
        <w:rPr>
          <w:rFonts w:ascii="Times New Roman" w:hAnsi="Times New Roman" w:cs="Times New Roman"/>
          <w:sz w:val="28"/>
          <w:szCs w:val="28"/>
        </w:rPr>
        <w:t>t</w:t>
      </w:r>
      <w:r w:rsidR="00CE0923" w:rsidRPr="00AC3180">
        <w:rPr>
          <w:rFonts w:ascii="Times New Roman" w:hAnsi="Times New Roman" w:cs="Times New Roman"/>
          <w:sz w:val="28"/>
          <w:szCs w:val="28"/>
        </w:rPr>
        <w:t>o 14.12.2016</w:t>
      </w:r>
      <w:r w:rsidR="00AC3180">
        <w:rPr>
          <w:rFonts w:ascii="Times New Roman" w:hAnsi="Times New Roman" w:cs="Times New Roman"/>
          <w:sz w:val="28"/>
          <w:szCs w:val="28"/>
        </w:rPr>
        <w:t xml:space="preserve"> ;</w:t>
      </w:r>
      <w:r w:rsidR="00CE0923" w:rsidRPr="00AC3180">
        <w:rPr>
          <w:rFonts w:ascii="Times New Roman" w:hAnsi="Times New Roman" w:cs="Times New Roman"/>
          <w:sz w:val="28"/>
          <w:szCs w:val="28"/>
        </w:rPr>
        <w:t xml:space="preserve"> </w:t>
      </w:r>
      <w:r w:rsidR="00AC3180">
        <w:rPr>
          <w:rFonts w:ascii="Times New Roman" w:hAnsi="Times New Roman" w:cs="Times New Roman"/>
          <w:sz w:val="28"/>
          <w:szCs w:val="28"/>
        </w:rPr>
        <w:t xml:space="preserve"> </w:t>
      </w:r>
    </w:p>
    <w:p w:rsidR="00AC3180" w:rsidRDefault="00723D82" w:rsidP="00AC3180">
      <w:pPr>
        <w:pStyle w:val="ListParagraph"/>
        <w:numPr>
          <w:ilvl w:val="0"/>
          <w:numId w:val="18"/>
        </w:numPr>
        <w:spacing w:line="480" w:lineRule="auto"/>
        <w:jc w:val="both"/>
        <w:rPr>
          <w:rFonts w:ascii="Times New Roman" w:hAnsi="Times New Roman" w:cs="Times New Roman"/>
          <w:sz w:val="28"/>
          <w:szCs w:val="28"/>
        </w:rPr>
      </w:pPr>
      <w:r>
        <w:rPr>
          <w:rFonts w:ascii="Times New Roman" w:hAnsi="Times New Roman" w:cs="Times New Roman"/>
          <w:sz w:val="28"/>
          <w:szCs w:val="28"/>
        </w:rPr>
        <w:t>A</w:t>
      </w:r>
      <w:r w:rsidR="00AC3180">
        <w:rPr>
          <w:rFonts w:ascii="Times New Roman" w:hAnsi="Times New Roman" w:cs="Times New Roman"/>
          <w:sz w:val="28"/>
          <w:szCs w:val="28"/>
        </w:rPr>
        <w:t xml:space="preserve">llowing 10% </w:t>
      </w:r>
      <w:r w:rsidR="00AC3180" w:rsidRPr="00AC3180">
        <w:rPr>
          <w:rFonts w:ascii="Times New Roman" w:hAnsi="Times New Roman" w:cs="Times New Roman"/>
          <w:sz w:val="28"/>
          <w:szCs w:val="28"/>
        </w:rPr>
        <w:t xml:space="preserve"> Single Point Rebate from 14.12.2016</w:t>
      </w:r>
      <w:r w:rsidR="00CE0923" w:rsidRPr="00AC3180">
        <w:rPr>
          <w:rFonts w:ascii="Times New Roman" w:hAnsi="Times New Roman" w:cs="Times New Roman"/>
          <w:sz w:val="28"/>
          <w:szCs w:val="28"/>
        </w:rPr>
        <w:t xml:space="preserve"> till date</w:t>
      </w:r>
      <w:r>
        <w:rPr>
          <w:rFonts w:ascii="Times New Roman" w:hAnsi="Times New Roman" w:cs="Times New Roman"/>
          <w:sz w:val="28"/>
          <w:szCs w:val="28"/>
        </w:rPr>
        <w:t>,</w:t>
      </w:r>
      <w:r w:rsidR="00CE0923" w:rsidRPr="00AC3180">
        <w:rPr>
          <w:rFonts w:ascii="Times New Roman" w:hAnsi="Times New Roman" w:cs="Times New Roman"/>
          <w:sz w:val="28"/>
          <w:szCs w:val="28"/>
        </w:rPr>
        <w:t xml:space="preserve"> </w:t>
      </w:r>
    </w:p>
    <w:p w:rsidR="00177CE6" w:rsidRPr="00AC3180" w:rsidRDefault="00723D82" w:rsidP="00AC3180">
      <w:pPr>
        <w:pStyle w:val="ListParagraph"/>
        <w:numPr>
          <w:ilvl w:val="0"/>
          <w:numId w:val="18"/>
        </w:numPr>
        <w:spacing w:line="480" w:lineRule="auto"/>
        <w:jc w:val="both"/>
        <w:rPr>
          <w:rFonts w:ascii="Times New Roman" w:hAnsi="Times New Roman" w:cs="Times New Roman"/>
          <w:sz w:val="28"/>
          <w:szCs w:val="28"/>
        </w:rPr>
      </w:pPr>
      <w:r>
        <w:rPr>
          <w:rFonts w:ascii="Times New Roman" w:hAnsi="Times New Roman" w:cs="Times New Roman"/>
          <w:sz w:val="28"/>
          <w:szCs w:val="28"/>
        </w:rPr>
        <w:t>C</w:t>
      </w:r>
      <w:r w:rsidR="00CE0923" w:rsidRPr="00AC3180">
        <w:rPr>
          <w:rFonts w:ascii="Times New Roman" w:hAnsi="Times New Roman" w:cs="Times New Roman"/>
          <w:sz w:val="28"/>
          <w:szCs w:val="28"/>
        </w:rPr>
        <w:t>hange of Tariff from NRS to LS General so as to avail subsidized rate of Rs.5</w:t>
      </w:r>
      <w:r>
        <w:rPr>
          <w:rFonts w:ascii="Times New Roman" w:hAnsi="Times New Roman" w:cs="Times New Roman"/>
          <w:sz w:val="28"/>
          <w:szCs w:val="28"/>
        </w:rPr>
        <w:t xml:space="preserve">/- </w:t>
      </w:r>
      <w:r w:rsidR="00CE0923" w:rsidRPr="00AC3180">
        <w:rPr>
          <w:rFonts w:ascii="Times New Roman" w:hAnsi="Times New Roman" w:cs="Times New Roman"/>
          <w:sz w:val="28"/>
          <w:szCs w:val="28"/>
        </w:rPr>
        <w:t xml:space="preserve"> per kVAh variable tariff.</w:t>
      </w:r>
    </w:p>
    <w:p w:rsidR="00D63FE3" w:rsidRDefault="00D63FE3" w:rsidP="00D63FE3">
      <w:pPr>
        <w:spacing w:line="480" w:lineRule="auto"/>
        <w:jc w:val="both"/>
        <w:rPr>
          <w:rFonts w:ascii="Times New Roman" w:hAnsi="Times New Roman" w:cs="Times New Roman"/>
          <w:i/>
          <w:sz w:val="28"/>
          <w:szCs w:val="28"/>
        </w:rPr>
      </w:pPr>
      <w:r>
        <w:rPr>
          <w:rFonts w:ascii="Times New Roman" w:hAnsi="Times New Roman" w:cs="Times New Roman"/>
          <w:i/>
          <w:sz w:val="28"/>
          <w:szCs w:val="28"/>
        </w:rPr>
        <w:tab/>
        <w:t xml:space="preserve">The </w:t>
      </w:r>
      <w:r w:rsidR="00AC3180">
        <w:rPr>
          <w:rFonts w:ascii="Times New Roman" w:hAnsi="Times New Roman" w:cs="Times New Roman"/>
          <w:i/>
          <w:sz w:val="28"/>
          <w:szCs w:val="28"/>
        </w:rPr>
        <w:t>issues</w:t>
      </w:r>
      <w:r>
        <w:rPr>
          <w:rFonts w:ascii="Times New Roman" w:hAnsi="Times New Roman" w:cs="Times New Roman"/>
          <w:i/>
          <w:sz w:val="28"/>
          <w:szCs w:val="28"/>
        </w:rPr>
        <w:t xml:space="preserve"> emerged in the case are deliberated and analysed as under:-</w:t>
      </w:r>
    </w:p>
    <w:p w:rsidR="00AC3180" w:rsidRPr="00AC3180" w:rsidRDefault="00723D82" w:rsidP="00D63FE3">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467053">
        <w:rPr>
          <w:rFonts w:ascii="Times New Roman" w:hAnsi="Times New Roman" w:cs="Times New Roman"/>
          <w:b/>
          <w:sz w:val="28"/>
          <w:szCs w:val="28"/>
        </w:rPr>
        <w:tab/>
      </w:r>
      <w:r w:rsidR="00467053">
        <w:rPr>
          <w:rFonts w:ascii="Times New Roman" w:hAnsi="Times New Roman" w:cs="Times New Roman"/>
          <w:b/>
          <w:sz w:val="28"/>
          <w:szCs w:val="28"/>
        </w:rPr>
        <w:tab/>
      </w:r>
      <w:r w:rsidR="00467053">
        <w:rPr>
          <w:rFonts w:ascii="Times New Roman" w:hAnsi="Times New Roman" w:cs="Times New Roman"/>
          <w:b/>
          <w:sz w:val="28"/>
          <w:szCs w:val="28"/>
        </w:rPr>
        <w:tab/>
      </w:r>
      <w:r w:rsidR="00AC3180" w:rsidRPr="00AC3180">
        <w:rPr>
          <w:rFonts w:ascii="Times New Roman" w:hAnsi="Times New Roman" w:cs="Times New Roman"/>
          <w:b/>
          <w:sz w:val="28"/>
          <w:szCs w:val="28"/>
        </w:rPr>
        <w:t>Issue (i) and (ii)</w:t>
      </w:r>
    </w:p>
    <w:p w:rsidR="00715ABF" w:rsidRDefault="00F90CDC" w:rsidP="00715ABF">
      <w:pPr>
        <w:pStyle w:val="ListParagraph"/>
        <w:numPr>
          <w:ilvl w:val="0"/>
          <w:numId w:val="21"/>
        </w:numPr>
        <w:spacing w:line="480" w:lineRule="auto"/>
        <w:ind w:left="0" w:firstLine="0"/>
        <w:jc w:val="both"/>
        <w:rPr>
          <w:rFonts w:ascii="Times New Roman" w:hAnsi="Times New Roman" w:cs="Times New Roman"/>
          <w:sz w:val="28"/>
          <w:szCs w:val="28"/>
        </w:rPr>
      </w:pPr>
      <w:r w:rsidRPr="005E0A84">
        <w:rPr>
          <w:rFonts w:ascii="Times New Roman" w:hAnsi="Times New Roman" w:cs="Times New Roman"/>
          <w:sz w:val="28"/>
          <w:szCs w:val="28"/>
        </w:rPr>
        <w:t xml:space="preserve">The Petitioner’s grievance is that HT Rebate </w:t>
      </w:r>
      <w:r w:rsidR="00F9689B">
        <w:rPr>
          <w:rFonts w:ascii="Times New Roman" w:hAnsi="Times New Roman" w:cs="Times New Roman"/>
          <w:sz w:val="28"/>
          <w:szCs w:val="28"/>
        </w:rPr>
        <w:t>@</w:t>
      </w:r>
      <w:r w:rsidRPr="005E0A84">
        <w:rPr>
          <w:rFonts w:ascii="Times New Roman" w:hAnsi="Times New Roman" w:cs="Times New Roman"/>
          <w:sz w:val="28"/>
          <w:szCs w:val="28"/>
        </w:rPr>
        <w:t xml:space="preserve"> 15 Paise per kVAh </w:t>
      </w:r>
    </w:p>
    <w:p w:rsidR="00CB7EBB" w:rsidRDefault="00F90CDC" w:rsidP="00715ABF">
      <w:pPr>
        <w:pStyle w:val="ListParagraph"/>
        <w:spacing w:line="480" w:lineRule="auto"/>
        <w:ind w:left="709"/>
        <w:jc w:val="both"/>
        <w:rPr>
          <w:rFonts w:ascii="Times New Roman" w:hAnsi="Times New Roman" w:cs="Times New Roman"/>
          <w:sz w:val="28"/>
          <w:szCs w:val="28"/>
        </w:rPr>
      </w:pPr>
      <w:r w:rsidRPr="005E0A84">
        <w:rPr>
          <w:rFonts w:ascii="Times New Roman" w:hAnsi="Times New Roman" w:cs="Times New Roman"/>
          <w:sz w:val="28"/>
          <w:szCs w:val="28"/>
        </w:rPr>
        <w:t xml:space="preserve">from 01.04.2013 to </w:t>
      </w:r>
      <w:r w:rsidR="00723D82">
        <w:rPr>
          <w:rFonts w:ascii="Times New Roman" w:hAnsi="Times New Roman" w:cs="Times New Roman"/>
          <w:sz w:val="28"/>
          <w:szCs w:val="28"/>
        </w:rPr>
        <w:t>31</w:t>
      </w:r>
      <w:r w:rsidRPr="005E0A84">
        <w:rPr>
          <w:rFonts w:ascii="Times New Roman" w:hAnsi="Times New Roman" w:cs="Times New Roman"/>
          <w:sz w:val="28"/>
          <w:szCs w:val="28"/>
        </w:rPr>
        <w:t>.0</w:t>
      </w:r>
      <w:r w:rsidR="00723D82">
        <w:rPr>
          <w:rFonts w:ascii="Times New Roman" w:hAnsi="Times New Roman" w:cs="Times New Roman"/>
          <w:sz w:val="28"/>
          <w:szCs w:val="28"/>
        </w:rPr>
        <w:t>3</w:t>
      </w:r>
      <w:r w:rsidRPr="005E0A84">
        <w:rPr>
          <w:rFonts w:ascii="Times New Roman" w:hAnsi="Times New Roman" w:cs="Times New Roman"/>
          <w:sz w:val="28"/>
          <w:szCs w:val="28"/>
        </w:rPr>
        <w:t>.2014 and thereafter @ 20 paise per kVAh was not given to it</w:t>
      </w:r>
      <w:r w:rsidR="00CB7EBB">
        <w:rPr>
          <w:rFonts w:ascii="Times New Roman" w:hAnsi="Times New Roman" w:cs="Times New Roman"/>
          <w:sz w:val="28"/>
          <w:szCs w:val="28"/>
        </w:rPr>
        <w:t xml:space="preserve"> </w:t>
      </w:r>
      <w:r w:rsidR="00F9689B">
        <w:rPr>
          <w:rFonts w:ascii="Times New Roman" w:hAnsi="Times New Roman" w:cs="Times New Roman"/>
          <w:sz w:val="28"/>
          <w:szCs w:val="28"/>
        </w:rPr>
        <w:t xml:space="preserve"> (</w:t>
      </w:r>
      <w:r w:rsidRPr="005E0A84">
        <w:rPr>
          <w:rFonts w:ascii="Times New Roman" w:hAnsi="Times New Roman" w:cs="Times New Roman"/>
          <w:sz w:val="28"/>
          <w:szCs w:val="28"/>
        </w:rPr>
        <w:t xml:space="preserve"> having NRS Category connection since 14.09.</w:t>
      </w:r>
      <w:r w:rsidR="00CB7EBB">
        <w:rPr>
          <w:rFonts w:ascii="Times New Roman" w:hAnsi="Times New Roman" w:cs="Times New Roman"/>
          <w:sz w:val="28"/>
          <w:szCs w:val="28"/>
        </w:rPr>
        <w:t xml:space="preserve">2005 at Supply Voltage of 11 </w:t>
      </w:r>
      <w:r w:rsidR="00F9689B">
        <w:rPr>
          <w:rFonts w:ascii="Times New Roman" w:hAnsi="Times New Roman" w:cs="Times New Roman"/>
          <w:sz w:val="28"/>
          <w:szCs w:val="28"/>
        </w:rPr>
        <w:t>k</w:t>
      </w:r>
      <w:r w:rsidR="00CB7EBB">
        <w:rPr>
          <w:rFonts w:ascii="Times New Roman" w:hAnsi="Times New Roman" w:cs="Times New Roman"/>
          <w:sz w:val="28"/>
          <w:szCs w:val="28"/>
        </w:rPr>
        <w:t>V</w:t>
      </w:r>
      <w:r w:rsidR="00F9689B">
        <w:rPr>
          <w:rFonts w:ascii="Times New Roman" w:hAnsi="Times New Roman" w:cs="Times New Roman"/>
          <w:sz w:val="28"/>
          <w:szCs w:val="28"/>
        </w:rPr>
        <w:t>)</w:t>
      </w:r>
      <w:r w:rsidR="00723D82">
        <w:rPr>
          <w:rFonts w:ascii="Times New Roman" w:hAnsi="Times New Roman" w:cs="Times New Roman"/>
          <w:sz w:val="28"/>
          <w:szCs w:val="28"/>
        </w:rPr>
        <w:t>,</w:t>
      </w:r>
      <w:r w:rsidRPr="005E0A84">
        <w:rPr>
          <w:rFonts w:ascii="Times New Roman" w:hAnsi="Times New Roman" w:cs="Times New Roman"/>
          <w:sz w:val="28"/>
          <w:szCs w:val="28"/>
        </w:rPr>
        <w:t xml:space="preserve">  admissible as per provisions of Commercial Circular 23/2013, 44/2014, 14/2015, 25/2016, </w:t>
      </w:r>
      <w:r w:rsidR="00F9689B">
        <w:rPr>
          <w:rFonts w:ascii="Times New Roman" w:hAnsi="Times New Roman" w:cs="Times New Roman"/>
          <w:sz w:val="28"/>
          <w:szCs w:val="28"/>
        </w:rPr>
        <w:t xml:space="preserve"> </w:t>
      </w:r>
      <w:r w:rsidRPr="005E0A84">
        <w:rPr>
          <w:rFonts w:ascii="Times New Roman" w:hAnsi="Times New Roman" w:cs="Times New Roman"/>
          <w:sz w:val="28"/>
          <w:szCs w:val="28"/>
        </w:rPr>
        <w:t xml:space="preserve">46/2017 </w:t>
      </w:r>
      <w:r w:rsidR="00F9689B">
        <w:rPr>
          <w:rFonts w:ascii="Times New Roman" w:hAnsi="Times New Roman" w:cs="Times New Roman"/>
          <w:sz w:val="28"/>
          <w:szCs w:val="28"/>
        </w:rPr>
        <w:t xml:space="preserve"> </w:t>
      </w:r>
      <w:r w:rsidRPr="005E0A84">
        <w:rPr>
          <w:rFonts w:ascii="Times New Roman" w:hAnsi="Times New Roman" w:cs="Times New Roman"/>
          <w:sz w:val="28"/>
          <w:szCs w:val="28"/>
        </w:rPr>
        <w:t>and</w:t>
      </w:r>
      <w:r w:rsidR="00F9689B">
        <w:rPr>
          <w:rFonts w:ascii="Times New Roman" w:hAnsi="Times New Roman" w:cs="Times New Roman"/>
          <w:sz w:val="28"/>
          <w:szCs w:val="28"/>
        </w:rPr>
        <w:t xml:space="preserve"> </w:t>
      </w:r>
      <w:r w:rsidRPr="005E0A84">
        <w:rPr>
          <w:rFonts w:ascii="Times New Roman" w:hAnsi="Times New Roman" w:cs="Times New Roman"/>
          <w:sz w:val="28"/>
          <w:szCs w:val="28"/>
        </w:rPr>
        <w:t xml:space="preserve"> 23/2018. </w:t>
      </w:r>
      <w:r w:rsidR="00F9689B">
        <w:rPr>
          <w:rFonts w:ascii="Times New Roman" w:hAnsi="Times New Roman" w:cs="Times New Roman"/>
          <w:sz w:val="28"/>
          <w:szCs w:val="28"/>
        </w:rPr>
        <w:t xml:space="preserve"> </w:t>
      </w:r>
      <w:r w:rsidRPr="005E0A84">
        <w:rPr>
          <w:rFonts w:ascii="Times New Roman" w:hAnsi="Times New Roman" w:cs="Times New Roman"/>
          <w:sz w:val="28"/>
          <w:szCs w:val="28"/>
        </w:rPr>
        <w:t>Petitioner’s</w:t>
      </w:r>
      <w:r w:rsidR="00F9689B">
        <w:rPr>
          <w:rFonts w:ascii="Times New Roman" w:hAnsi="Times New Roman" w:cs="Times New Roman"/>
          <w:sz w:val="28"/>
          <w:szCs w:val="28"/>
        </w:rPr>
        <w:t xml:space="preserve"> </w:t>
      </w:r>
      <w:r w:rsidRPr="005E0A84">
        <w:rPr>
          <w:rFonts w:ascii="Times New Roman" w:hAnsi="Times New Roman" w:cs="Times New Roman"/>
          <w:sz w:val="28"/>
          <w:szCs w:val="28"/>
        </w:rPr>
        <w:t xml:space="preserve"> Representative </w:t>
      </w:r>
      <w:r w:rsidR="00F9689B">
        <w:rPr>
          <w:rFonts w:ascii="Times New Roman" w:hAnsi="Times New Roman" w:cs="Times New Roman"/>
          <w:sz w:val="28"/>
          <w:szCs w:val="28"/>
        </w:rPr>
        <w:t xml:space="preserve"> </w:t>
      </w:r>
      <w:r w:rsidRPr="005E0A84">
        <w:rPr>
          <w:rFonts w:ascii="Times New Roman" w:hAnsi="Times New Roman" w:cs="Times New Roman"/>
          <w:sz w:val="28"/>
          <w:szCs w:val="28"/>
        </w:rPr>
        <w:t xml:space="preserve">(PR) </w:t>
      </w:r>
    </w:p>
    <w:p w:rsidR="005E0A84" w:rsidRDefault="00F90CDC" w:rsidP="00CB7EBB">
      <w:pPr>
        <w:pStyle w:val="ListParagraph"/>
        <w:spacing w:line="480" w:lineRule="auto"/>
        <w:ind w:hanging="11"/>
        <w:jc w:val="both"/>
        <w:rPr>
          <w:rFonts w:ascii="Times New Roman" w:hAnsi="Times New Roman" w:cs="Times New Roman"/>
          <w:sz w:val="28"/>
          <w:szCs w:val="28"/>
        </w:rPr>
      </w:pPr>
      <w:r w:rsidRPr="005E0A84">
        <w:rPr>
          <w:rFonts w:ascii="Times New Roman" w:hAnsi="Times New Roman" w:cs="Times New Roman"/>
          <w:sz w:val="28"/>
          <w:szCs w:val="28"/>
        </w:rPr>
        <w:t xml:space="preserve">contended that in compliance to the decision of the Forum, the Petitioner </w:t>
      </w:r>
      <w:r w:rsidR="00F9689B">
        <w:rPr>
          <w:rFonts w:ascii="Times New Roman" w:hAnsi="Times New Roman" w:cs="Times New Roman"/>
          <w:sz w:val="28"/>
          <w:szCs w:val="28"/>
        </w:rPr>
        <w:t>was willing</w:t>
      </w:r>
      <w:r w:rsidRPr="005E0A84">
        <w:rPr>
          <w:rFonts w:ascii="Times New Roman" w:hAnsi="Times New Roman" w:cs="Times New Roman"/>
          <w:sz w:val="28"/>
          <w:szCs w:val="28"/>
        </w:rPr>
        <w:t xml:space="preserve"> to execute the Franchisee Agreement as per Commercial Circular (CC) No.58/2016 dated 14.12.2016, but the order of the Forum was silent about the period of HT Rebate from </w:t>
      </w:r>
      <w:r w:rsidRPr="005E0A84">
        <w:rPr>
          <w:rFonts w:ascii="Times New Roman" w:hAnsi="Times New Roman" w:cs="Times New Roman"/>
          <w:sz w:val="28"/>
          <w:szCs w:val="28"/>
        </w:rPr>
        <w:lastRenderedPageBreak/>
        <w:t xml:space="preserve">01.04.2013 to 14.12.2016. Petitioner’s Representative (PR) prayed that the Petitioner be granted HT Rebate for the period from 01.04.2013 to 14.12.2016 and 10% Single Point Rebate, as per CC No.58/2016, from 14.12.2016 till date. </w:t>
      </w:r>
    </w:p>
    <w:p w:rsidR="001237C6" w:rsidRDefault="001237C6" w:rsidP="005E0A8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 find that as part of its annual exercise, PSPCL issues </w:t>
      </w:r>
      <w:r w:rsidR="00F9689B">
        <w:rPr>
          <w:rFonts w:ascii="Times New Roman" w:hAnsi="Times New Roman" w:cs="Times New Roman"/>
          <w:sz w:val="28"/>
          <w:szCs w:val="28"/>
        </w:rPr>
        <w:t xml:space="preserve">Commercial </w:t>
      </w:r>
      <w:r>
        <w:rPr>
          <w:rFonts w:ascii="Times New Roman" w:hAnsi="Times New Roman" w:cs="Times New Roman"/>
          <w:sz w:val="28"/>
          <w:szCs w:val="28"/>
        </w:rPr>
        <w:t>Circulars, circulating the revised rates of Tariff for providing Power Supply to various categories of consumers approved by the Hon’ble PSERC</w:t>
      </w:r>
      <w:r w:rsidR="00E9543C">
        <w:rPr>
          <w:rFonts w:ascii="Times New Roman" w:hAnsi="Times New Roman" w:cs="Times New Roman"/>
          <w:sz w:val="28"/>
          <w:szCs w:val="28"/>
        </w:rPr>
        <w:t>. The relevant details of these Commercial Circulars for the FY 2013-14 to FY 2018-19 are reproduced as under:</w:t>
      </w:r>
    </w:p>
    <w:tbl>
      <w:tblPr>
        <w:tblStyle w:val="TableGrid"/>
        <w:tblW w:w="0" w:type="auto"/>
        <w:tblInd w:w="720" w:type="dxa"/>
        <w:tblLook w:val="04A0"/>
      </w:tblPr>
      <w:tblGrid>
        <w:gridCol w:w="806"/>
        <w:gridCol w:w="2268"/>
        <w:gridCol w:w="4881"/>
      </w:tblGrid>
      <w:tr w:rsidR="00E9543C" w:rsidTr="00E9543C">
        <w:tc>
          <w:tcPr>
            <w:tcW w:w="806" w:type="dxa"/>
          </w:tcPr>
          <w:p w:rsidR="00E9543C" w:rsidRDefault="00E9543C" w:rsidP="005E0A84">
            <w:pPr>
              <w:pStyle w:val="ListParagraph"/>
              <w:spacing w:line="480" w:lineRule="auto"/>
              <w:ind w:left="0"/>
              <w:jc w:val="both"/>
              <w:rPr>
                <w:rFonts w:ascii="Times New Roman" w:hAnsi="Times New Roman" w:cs="Times New Roman"/>
                <w:sz w:val="28"/>
                <w:szCs w:val="28"/>
              </w:rPr>
            </w:pPr>
          </w:p>
        </w:tc>
        <w:tc>
          <w:tcPr>
            <w:tcW w:w="2268" w:type="dxa"/>
          </w:tcPr>
          <w:p w:rsidR="00E9543C" w:rsidRDefault="00A5530D" w:rsidP="00E9543C">
            <w:pPr>
              <w:pStyle w:val="ListParagraph"/>
              <w:ind w:left="0"/>
              <w:jc w:val="both"/>
              <w:rPr>
                <w:rFonts w:ascii="Times New Roman" w:hAnsi="Times New Roman" w:cs="Times New Roman"/>
                <w:sz w:val="28"/>
                <w:szCs w:val="28"/>
              </w:rPr>
            </w:pPr>
            <w:r>
              <w:rPr>
                <w:rFonts w:ascii="Times New Roman" w:hAnsi="Times New Roman" w:cs="Times New Roman"/>
                <w:sz w:val="28"/>
                <w:szCs w:val="28"/>
              </w:rPr>
              <w:t>Commercial Circular</w:t>
            </w:r>
            <w:r w:rsidR="00E9543C">
              <w:rPr>
                <w:rFonts w:ascii="Times New Roman" w:hAnsi="Times New Roman" w:cs="Times New Roman"/>
                <w:sz w:val="28"/>
                <w:szCs w:val="28"/>
              </w:rPr>
              <w:t xml:space="preserve"> No</w:t>
            </w:r>
            <w:r>
              <w:rPr>
                <w:rFonts w:ascii="Times New Roman" w:hAnsi="Times New Roman" w:cs="Times New Roman"/>
                <w:sz w:val="28"/>
                <w:szCs w:val="28"/>
              </w:rPr>
              <w:t>s</w:t>
            </w:r>
            <w:r w:rsidR="00E9543C">
              <w:rPr>
                <w:rFonts w:ascii="Times New Roman" w:hAnsi="Times New Roman" w:cs="Times New Roman"/>
                <w:sz w:val="28"/>
                <w:szCs w:val="28"/>
              </w:rPr>
              <w:t>. issued by the PSPCL</w:t>
            </w:r>
          </w:p>
        </w:tc>
        <w:tc>
          <w:tcPr>
            <w:tcW w:w="4881" w:type="dxa"/>
          </w:tcPr>
          <w:p w:rsidR="00E9543C" w:rsidRDefault="00E9543C" w:rsidP="00F9689B">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Details of Rebate </w:t>
            </w:r>
            <w:r w:rsidR="00F9689B">
              <w:rPr>
                <w:rFonts w:ascii="Times New Roman" w:hAnsi="Times New Roman" w:cs="Times New Roman"/>
                <w:sz w:val="28"/>
                <w:szCs w:val="28"/>
              </w:rPr>
              <w:t>provided</w:t>
            </w:r>
          </w:p>
        </w:tc>
      </w:tr>
      <w:tr w:rsidR="00E9543C" w:rsidTr="00E9543C">
        <w:tc>
          <w:tcPr>
            <w:tcW w:w="806" w:type="dxa"/>
          </w:tcPr>
          <w:p w:rsidR="00E9543C" w:rsidRDefault="00E9543C" w:rsidP="005E0A84">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w:t>
            </w:r>
          </w:p>
        </w:tc>
        <w:tc>
          <w:tcPr>
            <w:tcW w:w="2268" w:type="dxa"/>
          </w:tcPr>
          <w:p w:rsidR="00E9543C" w:rsidRDefault="00E9543C" w:rsidP="00715ABF">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23/2013 dated 11.04.2013 </w:t>
            </w:r>
            <w:r w:rsidR="00A5530D">
              <w:rPr>
                <w:rFonts w:ascii="Times New Roman" w:hAnsi="Times New Roman" w:cs="Times New Roman"/>
                <w:sz w:val="28"/>
                <w:szCs w:val="28"/>
              </w:rPr>
              <w:t>for</w:t>
            </w:r>
            <w:r w:rsidR="00715ABF">
              <w:rPr>
                <w:rFonts w:ascii="Times New Roman" w:hAnsi="Times New Roman" w:cs="Times New Roman"/>
                <w:sz w:val="28"/>
                <w:szCs w:val="28"/>
              </w:rPr>
              <w:t xml:space="preserve"> the </w:t>
            </w:r>
            <w:r>
              <w:rPr>
                <w:rFonts w:ascii="Times New Roman" w:hAnsi="Times New Roman" w:cs="Times New Roman"/>
                <w:sz w:val="28"/>
                <w:szCs w:val="28"/>
              </w:rPr>
              <w:t>FY 2013-14</w:t>
            </w:r>
          </w:p>
        </w:tc>
        <w:tc>
          <w:tcPr>
            <w:tcW w:w="4881" w:type="dxa"/>
          </w:tcPr>
          <w:p w:rsidR="00E9543C" w:rsidRDefault="00E9543C" w:rsidP="00F9689B">
            <w:pPr>
              <w:spacing w:line="480" w:lineRule="auto"/>
              <w:jc w:val="both"/>
              <w:rPr>
                <w:rFonts w:ascii="Times New Roman" w:hAnsi="Times New Roman" w:cs="Times New Roman"/>
                <w:sz w:val="28"/>
                <w:szCs w:val="28"/>
              </w:rPr>
            </w:pPr>
            <w:r w:rsidRPr="005629A8">
              <w:rPr>
                <w:rFonts w:ascii="Times New Roman" w:hAnsi="Times New Roman" w:cs="Times New Roman"/>
                <w:sz w:val="28"/>
                <w:szCs w:val="28"/>
              </w:rPr>
              <w:t>As per</w:t>
            </w:r>
            <w:r w:rsidRPr="005629A8">
              <w:rPr>
                <w:rFonts w:ascii="Times New Roman" w:hAnsi="Times New Roman" w:cs="Times New Roman"/>
                <w:b/>
                <w:sz w:val="28"/>
                <w:szCs w:val="28"/>
              </w:rPr>
              <w:t xml:space="preserve"> </w:t>
            </w:r>
            <w:r w:rsidRPr="005629A8">
              <w:rPr>
                <w:rFonts w:ascii="Times New Roman" w:hAnsi="Times New Roman" w:cs="Times New Roman"/>
                <w:sz w:val="28"/>
                <w:szCs w:val="28"/>
              </w:rPr>
              <w:t xml:space="preserve"> Note (viii) given therein, Rebate of 25 Paise /unit to all consumers getting supply at 220/132 kV, 20 Paise /unit to all consumers getting supply at 66/33 kV and 15 Paise /unit to DS, NRS, AP High Technology, Compost Plants/Solid Waste Management Plants for Municipalities/ Urban Local Bodies and MS Category consumers getting supply </w:t>
            </w:r>
            <w:r w:rsidRPr="005629A8">
              <w:rPr>
                <w:rFonts w:ascii="Times New Roman" w:hAnsi="Times New Roman" w:cs="Times New Roman"/>
                <w:sz w:val="28"/>
                <w:szCs w:val="28"/>
              </w:rPr>
              <w:lastRenderedPageBreak/>
              <w:t>at 11 kV shall be allowed.</w:t>
            </w:r>
            <w:r w:rsidRPr="005629A8">
              <w:rPr>
                <w:rFonts w:ascii="Times New Roman" w:hAnsi="Times New Roman" w:cs="Times New Roman"/>
                <w:i/>
                <w:sz w:val="28"/>
                <w:szCs w:val="28"/>
              </w:rPr>
              <w:t xml:space="preserve"> </w:t>
            </w:r>
            <w:r w:rsidRPr="005629A8">
              <w:rPr>
                <w:rFonts w:ascii="Times New Roman" w:hAnsi="Times New Roman" w:cs="Times New Roman"/>
                <w:i/>
                <w:sz w:val="28"/>
                <w:szCs w:val="28"/>
              </w:rPr>
              <w:tab/>
            </w:r>
          </w:p>
        </w:tc>
      </w:tr>
      <w:tr w:rsidR="00E9543C" w:rsidTr="00E9543C">
        <w:tc>
          <w:tcPr>
            <w:tcW w:w="806" w:type="dxa"/>
          </w:tcPr>
          <w:p w:rsidR="00E9543C" w:rsidRDefault="00E9543C" w:rsidP="005E0A84">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b</w:t>
            </w:r>
          </w:p>
        </w:tc>
        <w:tc>
          <w:tcPr>
            <w:tcW w:w="2268" w:type="dxa"/>
          </w:tcPr>
          <w:p w:rsidR="00E9543C" w:rsidRDefault="00E9543C" w:rsidP="00A5530D">
            <w:pPr>
              <w:pStyle w:val="ListParagraph"/>
              <w:ind w:left="0"/>
              <w:jc w:val="both"/>
              <w:rPr>
                <w:rFonts w:ascii="Times New Roman" w:hAnsi="Times New Roman" w:cs="Times New Roman"/>
                <w:sz w:val="28"/>
                <w:szCs w:val="28"/>
              </w:rPr>
            </w:pPr>
            <w:r>
              <w:rPr>
                <w:rFonts w:ascii="Times New Roman" w:hAnsi="Times New Roman" w:cs="Times New Roman"/>
                <w:sz w:val="28"/>
                <w:szCs w:val="28"/>
              </w:rPr>
              <w:t>44/2014 dated 27.08.2014</w:t>
            </w:r>
            <w:r w:rsidR="00A5530D">
              <w:rPr>
                <w:rFonts w:ascii="Times New Roman" w:hAnsi="Times New Roman" w:cs="Times New Roman"/>
                <w:sz w:val="28"/>
                <w:szCs w:val="28"/>
              </w:rPr>
              <w:t xml:space="preserve"> for</w:t>
            </w:r>
            <w:r>
              <w:rPr>
                <w:rFonts w:ascii="Times New Roman" w:hAnsi="Times New Roman" w:cs="Times New Roman"/>
                <w:sz w:val="28"/>
                <w:szCs w:val="28"/>
              </w:rPr>
              <w:br/>
            </w:r>
            <w:r w:rsidR="00715ABF">
              <w:rPr>
                <w:rFonts w:ascii="Times New Roman" w:hAnsi="Times New Roman" w:cs="Times New Roman"/>
                <w:sz w:val="28"/>
                <w:szCs w:val="28"/>
              </w:rPr>
              <w:t xml:space="preserve">the </w:t>
            </w:r>
            <w:r>
              <w:rPr>
                <w:rFonts w:ascii="Times New Roman" w:hAnsi="Times New Roman" w:cs="Times New Roman"/>
                <w:sz w:val="28"/>
                <w:szCs w:val="28"/>
              </w:rPr>
              <w:t>FY 2014-15</w:t>
            </w:r>
          </w:p>
        </w:tc>
        <w:tc>
          <w:tcPr>
            <w:tcW w:w="4881" w:type="dxa"/>
          </w:tcPr>
          <w:p w:rsidR="00E9543C" w:rsidRDefault="005629A8" w:rsidP="00EE39D8">
            <w:pPr>
              <w:spacing w:line="480" w:lineRule="auto"/>
              <w:jc w:val="both"/>
              <w:rPr>
                <w:rFonts w:ascii="Times New Roman" w:hAnsi="Times New Roman" w:cs="Times New Roman"/>
                <w:sz w:val="28"/>
                <w:szCs w:val="28"/>
              </w:rPr>
            </w:pPr>
            <w:r w:rsidRPr="005629A8">
              <w:rPr>
                <w:rFonts w:ascii="Times New Roman" w:hAnsi="Times New Roman" w:cs="Times New Roman"/>
                <w:sz w:val="28"/>
                <w:szCs w:val="28"/>
              </w:rPr>
              <w:t>Note (viii) of the said Circular provided that Rebate of 30 Paise /kVAh  to all consumers getting supply at 400/220/132 kV, 25 Paise / kVAh  to all consumers getting supply at 66/33 kV and 20 Paise / kVAh  to DS, NRS and MS consumers getting supply at 11 kV and 20 Paise/ kVAh to AP/AP High Technology, Compost Plants/Solid Waste Management Plants for Municipalities/ Urban Local Bodies  consumers getting supply at 11 kV shall be allowed.</w:t>
            </w:r>
          </w:p>
        </w:tc>
      </w:tr>
      <w:tr w:rsidR="00E9543C" w:rsidTr="00E9543C">
        <w:tc>
          <w:tcPr>
            <w:tcW w:w="806" w:type="dxa"/>
          </w:tcPr>
          <w:p w:rsidR="00E9543C" w:rsidRDefault="00E9543C" w:rsidP="005E0A84">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c</w:t>
            </w:r>
          </w:p>
        </w:tc>
        <w:tc>
          <w:tcPr>
            <w:tcW w:w="2268" w:type="dxa"/>
          </w:tcPr>
          <w:p w:rsidR="00E9543C" w:rsidRDefault="00E9543C" w:rsidP="00E9543C">
            <w:pPr>
              <w:pStyle w:val="ListParagraph"/>
              <w:ind w:left="0"/>
              <w:jc w:val="both"/>
              <w:rPr>
                <w:rFonts w:ascii="Times New Roman" w:hAnsi="Times New Roman" w:cs="Times New Roman"/>
                <w:sz w:val="28"/>
                <w:szCs w:val="28"/>
              </w:rPr>
            </w:pPr>
            <w:r>
              <w:rPr>
                <w:rFonts w:ascii="Times New Roman" w:hAnsi="Times New Roman" w:cs="Times New Roman"/>
                <w:sz w:val="28"/>
                <w:szCs w:val="28"/>
              </w:rPr>
              <w:t>14/2015 dated 07.05.2015</w:t>
            </w:r>
            <w:r w:rsidR="00A5530D">
              <w:rPr>
                <w:rFonts w:ascii="Times New Roman" w:hAnsi="Times New Roman" w:cs="Times New Roman"/>
                <w:sz w:val="28"/>
                <w:szCs w:val="28"/>
              </w:rPr>
              <w:t xml:space="preserve"> for</w:t>
            </w:r>
          </w:p>
          <w:p w:rsidR="00E9543C" w:rsidRDefault="00715ABF" w:rsidP="00E9543C">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the </w:t>
            </w:r>
            <w:r w:rsidR="00E9543C">
              <w:rPr>
                <w:rFonts w:ascii="Times New Roman" w:hAnsi="Times New Roman" w:cs="Times New Roman"/>
                <w:sz w:val="28"/>
                <w:szCs w:val="28"/>
              </w:rPr>
              <w:t>FY 2015-16</w:t>
            </w:r>
          </w:p>
        </w:tc>
        <w:tc>
          <w:tcPr>
            <w:tcW w:w="4881" w:type="dxa"/>
          </w:tcPr>
          <w:p w:rsidR="00E9543C" w:rsidRDefault="005629A8" w:rsidP="00F9689B">
            <w:pPr>
              <w:spacing w:line="480" w:lineRule="auto"/>
              <w:jc w:val="both"/>
              <w:rPr>
                <w:rFonts w:ascii="Times New Roman" w:hAnsi="Times New Roman" w:cs="Times New Roman"/>
                <w:sz w:val="28"/>
                <w:szCs w:val="28"/>
              </w:rPr>
            </w:pPr>
            <w:r w:rsidRPr="005629A8">
              <w:rPr>
                <w:rFonts w:ascii="Times New Roman" w:hAnsi="Times New Roman" w:cs="Times New Roman"/>
                <w:sz w:val="28"/>
                <w:szCs w:val="28"/>
              </w:rPr>
              <w:t xml:space="preserve">As per Note (viii), Rebate of 30 Paise /kVAh  to all consumers getting supply at 400/220/132 kV, 25 Paise /kVAh  to all consumers getting supply at 66/33 kV, 20 Paise/ kVAh  to DS, NRS &amp; MS consumers getting supply at 11 kV and 20 Paise/ kWh to AP/AP High Technology, Compost Plants/Solid </w:t>
            </w:r>
            <w:r w:rsidRPr="005629A8">
              <w:rPr>
                <w:rFonts w:ascii="Times New Roman" w:hAnsi="Times New Roman" w:cs="Times New Roman"/>
                <w:sz w:val="28"/>
                <w:szCs w:val="28"/>
              </w:rPr>
              <w:lastRenderedPageBreak/>
              <w:t>Waste Management Plants for Municipalities/ Urban Local Bodies  consumers getting supply at 11 kV shall be allowed.</w:t>
            </w:r>
            <w:r>
              <w:rPr>
                <w:rFonts w:ascii="Times New Roman" w:hAnsi="Times New Roman" w:cs="Times New Roman"/>
                <w:i/>
                <w:sz w:val="28"/>
                <w:szCs w:val="28"/>
              </w:rPr>
              <w:tab/>
            </w:r>
          </w:p>
        </w:tc>
      </w:tr>
      <w:tr w:rsidR="00E9543C" w:rsidTr="00E9543C">
        <w:tc>
          <w:tcPr>
            <w:tcW w:w="806" w:type="dxa"/>
          </w:tcPr>
          <w:p w:rsidR="00E9543C" w:rsidRDefault="00E9543C" w:rsidP="005E0A84">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d</w:t>
            </w:r>
          </w:p>
        </w:tc>
        <w:tc>
          <w:tcPr>
            <w:tcW w:w="2268" w:type="dxa"/>
          </w:tcPr>
          <w:p w:rsidR="00E9543C" w:rsidRDefault="00E9543C" w:rsidP="00E9543C">
            <w:pPr>
              <w:pStyle w:val="ListParagraph"/>
              <w:ind w:left="0"/>
              <w:jc w:val="both"/>
              <w:rPr>
                <w:rFonts w:ascii="Times New Roman" w:hAnsi="Times New Roman" w:cs="Times New Roman"/>
                <w:sz w:val="28"/>
                <w:szCs w:val="28"/>
              </w:rPr>
            </w:pPr>
            <w:r>
              <w:rPr>
                <w:rFonts w:ascii="Times New Roman" w:hAnsi="Times New Roman" w:cs="Times New Roman"/>
                <w:sz w:val="28"/>
                <w:szCs w:val="28"/>
              </w:rPr>
              <w:t>25/2016 dated 29.07.2016</w:t>
            </w:r>
            <w:r w:rsidR="00A5530D">
              <w:rPr>
                <w:rFonts w:ascii="Times New Roman" w:hAnsi="Times New Roman" w:cs="Times New Roman"/>
                <w:sz w:val="28"/>
                <w:szCs w:val="28"/>
              </w:rPr>
              <w:t xml:space="preserve"> for</w:t>
            </w:r>
          </w:p>
          <w:p w:rsidR="00E9543C" w:rsidRDefault="00715ABF" w:rsidP="00E9543C">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the </w:t>
            </w:r>
            <w:r w:rsidR="00E9543C">
              <w:rPr>
                <w:rFonts w:ascii="Times New Roman" w:hAnsi="Times New Roman" w:cs="Times New Roman"/>
                <w:sz w:val="28"/>
                <w:szCs w:val="28"/>
              </w:rPr>
              <w:t>FY 2016-17</w:t>
            </w:r>
          </w:p>
        </w:tc>
        <w:tc>
          <w:tcPr>
            <w:tcW w:w="4881" w:type="dxa"/>
          </w:tcPr>
          <w:p w:rsidR="00E9543C" w:rsidRDefault="005629A8" w:rsidP="00F9689B">
            <w:pPr>
              <w:pStyle w:val="ListParagraph"/>
              <w:spacing w:line="480" w:lineRule="auto"/>
              <w:ind w:left="34"/>
              <w:jc w:val="both"/>
              <w:rPr>
                <w:rFonts w:ascii="Times New Roman" w:hAnsi="Times New Roman" w:cs="Times New Roman"/>
                <w:sz w:val="28"/>
                <w:szCs w:val="28"/>
              </w:rPr>
            </w:pPr>
            <w:r>
              <w:rPr>
                <w:rFonts w:ascii="Times New Roman" w:hAnsi="Times New Roman" w:cs="Times New Roman"/>
                <w:sz w:val="28"/>
                <w:szCs w:val="28"/>
              </w:rPr>
              <w:t>Note (ix) provided that Rebate of 30 Paise /kVAh  to all consumers getting supply at 400/220/132 kV, 25 Paise / kVAh  to all consumers getting supply at 66/33 kV, 20 Paise / kVAh  to DS, NRS &amp; MS consumers getting supply at 11 kV and 20 Paise/ kWh to AP/AP High Technology/ High Density Farming Compost Plants/Solid Waste Management Plants for Municipalities/ Urban Local Bodies  consumers getting supply at 11 kV.</w:t>
            </w:r>
            <w:r>
              <w:rPr>
                <w:rFonts w:ascii="Times New Roman" w:hAnsi="Times New Roman" w:cs="Times New Roman"/>
                <w:i/>
                <w:sz w:val="28"/>
                <w:szCs w:val="28"/>
              </w:rPr>
              <w:tab/>
            </w:r>
          </w:p>
        </w:tc>
      </w:tr>
      <w:tr w:rsidR="00E9543C" w:rsidTr="00E9543C">
        <w:tc>
          <w:tcPr>
            <w:tcW w:w="806" w:type="dxa"/>
          </w:tcPr>
          <w:p w:rsidR="00E9543C" w:rsidRDefault="00E9543C" w:rsidP="005E0A84">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e</w:t>
            </w:r>
          </w:p>
        </w:tc>
        <w:tc>
          <w:tcPr>
            <w:tcW w:w="2268" w:type="dxa"/>
          </w:tcPr>
          <w:p w:rsidR="00E9543C" w:rsidRDefault="00E9543C" w:rsidP="00E9543C">
            <w:pPr>
              <w:pStyle w:val="ListParagraph"/>
              <w:ind w:left="0"/>
              <w:jc w:val="both"/>
              <w:rPr>
                <w:rFonts w:ascii="Times New Roman" w:hAnsi="Times New Roman" w:cs="Times New Roman"/>
                <w:sz w:val="28"/>
                <w:szCs w:val="28"/>
              </w:rPr>
            </w:pPr>
            <w:r>
              <w:rPr>
                <w:rFonts w:ascii="Times New Roman" w:hAnsi="Times New Roman" w:cs="Times New Roman"/>
                <w:sz w:val="28"/>
                <w:szCs w:val="28"/>
              </w:rPr>
              <w:t>46/2017 dated 10.11.2017</w:t>
            </w:r>
            <w:r w:rsidR="00A5530D">
              <w:rPr>
                <w:rFonts w:ascii="Times New Roman" w:hAnsi="Times New Roman" w:cs="Times New Roman"/>
                <w:sz w:val="28"/>
                <w:szCs w:val="28"/>
              </w:rPr>
              <w:t xml:space="preserve"> for</w:t>
            </w:r>
          </w:p>
          <w:p w:rsidR="00E9543C" w:rsidRDefault="00715ABF" w:rsidP="00E9543C">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the </w:t>
            </w:r>
            <w:r w:rsidR="00E9543C">
              <w:rPr>
                <w:rFonts w:ascii="Times New Roman" w:hAnsi="Times New Roman" w:cs="Times New Roman"/>
                <w:sz w:val="28"/>
                <w:szCs w:val="28"/>
              </w:rPr>
              <w:t>FY 2017-18</w:t>
            </w:r>
          </w:p>
        </w:tc>
        <w:tc>
          <w:tcPr>
            <w:tcW w:w="4881" w:type="dxa"/>
          </w:tcPr>
          <w:p w:rsidR="00E9543C" w:rsidRDefault="005629A8" w:rsidP="00F9689B">
            <w:pPr>
              <w:pStyle w:val="ListParagraph"/>
              <w:spacing w:line="480" w:lineRule="auto"/>
              <w:ind w:left="34"/>
              <w:jc w:val="both"/>
              <w:rPr>
                <w:rFonts w:ascii="Times New Roman" w:hAnsi="Times New Roman" w:cs="Times New Roman"/>
                <w:sz w:val="28"/>
                <w:szCs w:val="28"/>
              </w:rPr>
            </w:pPr>
            <w:r>
              <w:rPr>
                <w:rFonts w:ascii="Times New Roman" w:hAnsi="Times New Roman" w:cs="Times New Roman"/>
                <w:sz w:val="28"/>
                <w:szCs w:val="28"/>
              </w:rPr>
              <w:t>A</w:t>
            </w:r>
            <w:r w:rsidRPr="00222B26">
              <w:rPr>
                <w:rFonts w:ascii="Times New Roman" w:hAnsi="Times New Roman" w:cs="Times New Roman"/>
                <w:sz w:val="28"/>
                <w:szCs w:val="28"/>
              </w:rPr>
              <w:t xml:space="preserve">s per Note (vi), Rebate of 30 Paise /kVAh  to all consumers getting supply at 400/220/132 kV, 25 Paise / kVAh  to all consumers getting supply at 66/33 kV, 20 Paise / kVAh  to DS, NRS &amp; MS </w:t>
            </w:r>
            <w:r w:rsidRPr="00222B26">
              <w:rPr>
                <w:rFonts w:ascii="Times New Roman" w:hAnsi="Times New Roman" w:cs="Times New Roman"/>
                <w:sz w:val="28"/>
                <w:szCs w:val="28"/>
              </w:rPr>
              <w:lastRenderedPageBreak/>
              <w:t>consumers getting supply at 11 kV and 20 Paise/ kWh to AP/AP High Technology/ High Density Farming Compost Plants/Solid Waste Management Plants for Municipalities/ Urban Local Bodies  consumers getting supply at 11 kV was continued.</w:t>
            </w:r>
            <w:r>
              <w:rPr>
                <w:rFonts w:ascii="Times New Roman" w:hAnsi="Times New Roman" w:cs="Times New Roman"/>
                <w:i/>
                <w:sz w:val="28"/>
                <w:szCs w:val="28"/>
              </w:rPr>
              <w:t xml:space="preserve">         </w:t>
            </w:r>
          </w:p>
        </w:tc>
      </w:tr>
      <w:tr w:rsidR="00E9543C" w:rsidTr="00E9543C">
        <w:tc>
          <w:tcPr>
            <w:tcW w:w="806" w:type="dxa"/>
          </w:tcPr>
          <w:p w:rsidR="00E9543C" w:rsidRDefault="00E9543C" w:rsidP="005E0A84">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f</w:t>
            </w:r>
          </w:p>
        </w:tc>
        <w:tc>
          <w:tcPr>
            <w:tcW w:w="2268" w:type="dxa"/>
          </w:tcPr>
          <w:p w:rsidR="00E9543C" w:rsidRDefault="00E9543C" w:rsidP="00E9543C">
            <w:pPr>
              <w:pStyle w:val="ListParagraph"/>
              <w:ind w:left="0"/>
              <w:jc w:val="both"/>
              <w:rPr>
                <w:rFonts w:ascii="Times New Roman" w:hAnsi="Times New Roman" w:cs="Times New Roman"/>
                <w:sz w:val="28"/>
                <w:szCs w:val="28"/>
              </w:rPr>
            </w:pPr>
            <w:r>
              <w:rPr>
                <w:rFonts w:ascii="Times New Roman" w:hAnsi="Times New Roman" w:cs="Times New Roman"/>
                <w:sz w:val="28"/>
                <w:szCs w:val="28"/>
              </w:rPr>
              <w:t>23/2018 dated 24.04.2018</w:t>
            </w:r>
            <w:r w:rsidR="00A5530D">
              <w:rPr>
                <w:rFonts w:ascii="Times New Roman" w:hAnsi="Times New Roman" w:cs="Times New Roman"/>
                <w:sz w:val="28"/>
                <w:szCs w:val="28"/>
              </w:rPr>
              <w:t xml:space="preserve"> for</w:t>
            </w:r>
          </w:p>
          <w:p w:rsidR="00E9543C" w:rsidRDefault="00715ABF" w:rsidP="00E9543C">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the </w:t>
            </w:r>
            <w:r w:rsidR="00E9543C">
              <w:rPr>
                <w:rFonts w:ascii="Times New Roman" w:hAnsi="Times New Roman" w:cs="Times New Roman"/>
                <w:sz w:val="28"/>
                <w:szCs w:val="28"/>
              </w:rPr>
              <w:t>FY 2018-19</w:t>
            </w:r>
          </w:p>
        </w:tc>
        <w:tc>
          <w:tcPr>
            <w:tcW w:w="4881" w:type="dxa"/>
          </w:tcPr>
          <w:p w:rsidR="00E9543C" w:rsidRDefault="005629A8" w:rsidP="00EE39D8">
            <w:pPr>
              <w:spacing w:line="480" w:lineRule="auto"/>
              <w:jc w:val="both"/>
              <w:rPr>
                <w:rFonts w:ascii="Times New Roman" w:hAnsi="Times New Roman" w:cs="Times New Roman"/>
                <w:sz w:val="28"/>
                <w:szCs w:val="28"/>
              </w:rPr>
            </w:pPr>
            <w:r w:rsidRPr="005629A8">
              <w:rPr>
                <w:rFonts w:ascii="Times New Roman" w:hAnsi="Times New Roman" w:cs="Times New Roman"/>
                <w:sz w:val="28"/>
                <w:szCs w:val="28"/>
              </w:rPr>
              <w:t>As per Note (v), Rebate of 30 Paise /kVAh  to all consumers getting supply at 400/220/132 kV, 25 Paise / kVAh  to all consumers getting supply at 66/33 kV, 20 Paise / kVAh  to DS, NRS &amp; MS consumers  &amp; Compost Plants/ Solid Waste Management Plants  for Municipalities / Urban Local Bodies  consumers getting supply at 11 kV for getting supply at 11 kV and 20 Paise/ kWh to AP/AP High Technology/ High Density Farming consumers getting supply at 11 kV was continued.</w:t>
            </w:r>
            <w:r>
              <w:rPr>
                <w:rFonts w:ascii="Times New Roman" w:hAnsi="Times New Roman" w:cs="Times New Roman"/>
                <w:i/>
                <w:sz w:val="28"/>
                <w:szCs w:val="28"/>
              </w:rPr>
              <w:t xml:space="preserve">       </w:t>
            </w:r>
          </w:p>
        </w:tc>
      </w:tr>
    </w:tbl>
    <w:p w:rsidR="00E9543C" w:rsidRDefault="00E9543C" w:rsidP="005E0A84">
      <w:pPr>
        <w:pStyle w:val="ListParagraph"/>
        <w:spacing w:line="480" w:lineRule="auto"/>
        <w:jc w:val="both"/>
        <w:rPr>
          <w:rFonts w:ascii="Times New Roman" w:hAnsi="Times New Roman" w:cs="Times New Roman"/>
          <w:sz w:val="28"/>
          <w:szCs w:val="28"/>
        </w:rPr>
      </w:pPr>
    </w:p>
    <w:p w:rsidR="005E0A84" w:rsidRPr="00CB7EBB" w:rsidRDefault="00F9689B" w:rsidP="00EE39D8">
      <w:pPr>
        <w:pStyle w:val="ListParagraph"/>
        <w:spacing w:line="48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sidR="00232166" w:rsidRPr="00CB7EBB">
        <w:rPr>
          <w:rFonts w:ascii="Times New Roman" w:hAnsi="Times New Roman" w:cs="Times New Roman"/>
          <w:b/>
          <w:sz w:val="28"/>
          <w:szCs w:val="28"/>
        </w:rPr>
        <w:t>I have gone through Clause 4.21</w:t>
      </w:r>
      <w:r w:rsidR="00134E4D" w:rsidRPr="00CB7EBB">
        <w:rPr>
          <w:rFonts w:ascii="Times New Roman" w:hAnsi="Times New Roman" w:cs="Times New Roman"/>
          <w:b/>
          <w:sz w:val="28"/>
          <w:szCs w:val="28"/>
        </w:rPr>
        <w:t xml:space="preserve"> in regard to </w:t>
      </w:r>
      <w:r w:rsidR="00232166" w:rsidRPr="00CB7EBB">
        <w:rPr>
          <w:rFonts w:ascii="Times New Roman" w:hAnsi="Times New Roman" w:cs="Times New Roman"/>
          <w:b/>
          <w:sz w:val="28"/>
          <w:szCs w:val="28"/>
        </w:rPr>
        <w:t xml:space="preserve">Rebate to consumers catered at higher voltage </w:t>
      </w:r>
      <w:r w:rsidR="00134E4D" w:rsidRPr="00CB7EBB">
        <w:rPr>
          <w:rFonts w:ascii="Times New Roman" w:hAnsi="Times New Roman" w:cs="Times New Roman"/>
          <w:b/>
          <w:sz w:val="28"/>
          <w:szCs w:val="28"/>
        </w:rPr>
        <w:t>of the</w:t>
      </w:r>
      <w:r w:rsidR="00232166" w:rsidRPr="00CB7EBB">
        <w:rPr>
          <w:rFonts w:ascii="Times New Roman" w:hAnsi="Times New Roman" w:cs="Times New Roman"/>
          <w:b/>
          <w:sz w:val="28"/>
          <w:szCs w:val="28"/>
        </w:rPr>
        <w:t xml:space="preserve"> Tariff Order </w:t>
      </w:r>
      <w:r w:rsidR="00134E4D" w:rsidRPr="00CB7EBB">
        <w:rPr>
          <w:rFonts w:ascii="Times New Roman" w:hAnsi="Times New Roman" w:cs="Times New Roman"/>
          <w:b/>
          <w:sz w:val="28"/>
          <w:szCs w:val="28"/>
        </w:rPr>
        <w:t xml:space="preserve"> issued by the  </w:t>
      </w:r>
      <w:r w:rsidR="00232166" w:rsidRPr="00CB7EBB">
        <w:rPr>
          <w:rFonts w:ascii="Times New Roman" w:hAnsi="Times New Roman" w:cs="Times New Roman"/>
          <w:b/>
          <w:sz w:val="28"/>
          <w:szCs w:val="28"/>
        </w:rPr>
        <w:t xml:space="preserve">PSPCL for </w:t>
      </w:r>
      <w:r w:rsidR="00134E4D" w:rsidRPr="00CB7EBB">
        <w:rPr>
          <w:rFonts w:ascii="Times New Roman" w:hAnsi="Times New Roman" w:cs="Times New Roman"/>
          <w:b/>
          <w:sz w:val="28"/>
          <w:szCs w:val="28"/>
        </w:rPr>
        <w:t xml:space="preserve">the </w:t>
      </w:r>
      <w:r w:rsidR="00232166" w:rsidRPr="00CB7EBB">
        <w:rPr>
          <w:rFonts w:ascii="Times New Roman" w:hAnsi="Times New Roman" w:cs="Times New Roman"/>
          <w:b/>
          <w:sz w:val="28"/>
          <w:szCs w:val="28"/>
        </w:rPr>
        <w:t xml:space="preserve">FY 2013-14, which </w:t>
      </w:r>
      <w:r w:rsidR="00134E4D" w:rsidRPr="00CB7EBB">
        <w:rPr>
          <w:rFonts w:ascii="Times New Roman" w:hAnsi="Times New Roman" w:cs="Times New Roman"/>
          <w:b/>
          <w:sz w:val="28"/>
          <w:szCs w:val="28"/>
        </w:rPr>
        <w:t>reads</w:t>
      </w:r>
      <w:r w:rsidR="00232166" w:rsidRPr="00CB7EBB">
        <w:rPr>
          <w:rFonts w:ascii="Times New Roman" w:hAnsi="Times New Roman" w:cs="Times New Roman"/>
          <w:b/>
          <w:sz w:val="28"/>
          <w:szCs w:val="28"/>
        </w:rPr>
        <w:t xml:space="preserve"> as under:</w:t>
      </w:r>
    </w:p>
    <w:p w:rsidR="00232166" w:rsidRDefault="00A5530D" w:rsidP="00134E4D">
      <w:pPr>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w:t>
      </w:r>
      <w:r w:rsidR="00232166" w:rsidRPr="00134E4D">
        <w:rPr>
          <w:rFonts w:ascii="Times New Roman" w:hAnsi="Times New Roman" w:cs="Times New Roman"/>
          <w:i/>
          <w:sz w:val="28"/>
          <w:szCs w:val="28"/>
        </w:rPr>
        <w:t xml:space="preserve">While processing the ARR Petition of the erstwhile Punjab State Electricity Board (Board) for the year 2009-10, the Commission observed that voltage at which supply is to be given to different categories of consumers have been specified in the </w:t>
      </w:r>
      <w:r>
        <w:rPr>
          <w:rFonts w:ascii="Times New Roman" w:hAnsi="Times New Roman" w:cs="Times New Roman"/>
          <w:i/>
          <w:sz w:val="28"/>
          <w:szCs w:val="28"/>
        </w:rPr>
        <w:t>‘</w:t>
      </w:r>
      <w:r w:rsidR="00232166" w:rsidRPr="00134E4D">
        <w:rPr>
          <w:rFonts w:ascii="Times New Roman" w:hAnsi="Times New Roman" w:cs="Times New Roman"/>
          <w:i/>
          <w:sz w:val="28"/>
          <w:szCs w:val="28"/>
        </w:rPr>
        <w:t>Conditions of Supply’ since  the last more than ten years and the Board was required to release all new connections/additional loads/demands at the voltage specified in the ‘Conditions of Supply’. The Commission, therefore, found no logic in any rebate in tariffs to a consumer who is given supply at the specified voltage for that category and the Commission decided to discontinue all voltage rebates with effect from April 1,2010, which were being offered previously by the erstwhile Board.</w:t>
      </w:r>
    </w:p>
    <w:p w:rsidR="00232166" w:rsidRPr="00134E4D" w:rsidRDefault="00232166" w:rsidP="00134E4D">
      <w:pPr>
        <w:spacing w:line="480" w:lineRule="auto"/>
        <w:ind w:left="1440"/>
        <w:jc w:val="both"/>
        <w:rPr>
          <w:rFonts w:ascii="Times New Roman" w:hAnsi="Times New Roman" w:cs="Times New Roman"/>
          <w:i/>
          <w:sz w:val="28"/>
          <w:szCs w:val="28"/>
        </w:rPr>
      </w:pPr>
      <w:r w:rsidRPr="00134E4D">
        <w:rPr>
          <w:rFonts w:ascii="Times New Roman" w:hAnsi="Times New Roman" w:cs="Times New Roman"/>
          <w:i/>
          <w:sz w:val="28"/>
          <w:szCs w:val="28"/>
        </w:rPr>
        <w:tab/>
      </w:r>
      <w:r w:rsidRPr="00134E4D">
        <w:rPr>
          <w:rFonts w:ascii="Times New Roman" w:hAnsi="Times New Roman" w:cs="Times New Roman"/>
          <w:i/>
          <w:sz w:val="28"/>
          <w:szCs w:val="28"/>
        </w:rPr>
        <w:tab/>
        <w:t>However, with the</w:t>
      </w:r>
      <w:r w:rsidR="009E2970" w:rsidRPr="00134E4D">
        <w:rPr>
          <w:rFonts w:ascii="Times New Roman" w:hAnsi="Times New Roman" w:cs="Times New Roman"/>
          <w:i/>
          <w:sz w:val="28"/>
          <w:szCs w:val="28"/>
        </w:rPr>
        <w:t xml:space="preserve"> ‘Cost of Supply’ study             ( Methodology II) adopted by the Commission (refer para 5.2), it is observed that cost to serve at higher voltage is  lesser than the cost to serve at lower voltages. Accordingly, the Commission decides to approve rebate of </w:t>
      </w:r>
      <w:r w:rsidR="00633B3C">
        <w:rPr>
          <w:rFonts w:ascii="Times New Roman" w:hAnsi="Times New Roman" w:cs="Times New Roman"/>
          <w:i/>
          <w:sz w:val="28"/>
          <w:szCs w:val="28"/>
        </w:rPr>
        <w:t>2</w:t>
      </w:r>
      <w:r w:rsidR="009E2970" w:rsidRPr="00134E4D">
        <w:rPr>
          <w:rFonts w:ascii="Times New Roman" w:hAnsi="Times New Roman" w:cs="Times New Roman"/>
          <w:i/>
          <w:sz w:val="28"/>
          <w:szCs w:val="28"/>
        </w:rPr>
        <w:t xml:space="preserve">5 paise/ unit to </w:t>
      </w:r>
      <w:r w:rsidR="009E2970" w:rsidRPr="00134E4D">
        <w:rPr>
          <w:rFonts w:ascii="Times New Roman" w:hAnsi="Times New Roman" w:cs="Times New Roman"/>
          <w:i/>
          <w:sz w:val="28"/>
          <w:szCs w:val="28"/>
        </w:rPr>
        <w:lastRenderedPageBreak/>
        <w:t>consumers who are catered at 220/132 kV voltage, 20 paise/unit at 66/33 kV voltage and 15 paise/unit to DS,NRS, MS and AP/AP High Tech. categories at 11 kV voltage. The Commission has assessed the impact of this voltage rebate at Rs.103.63 crore on the basis of energy sales data supplied by PSPCL. The revenue from tariff on existing rates has accordingly been reduced to this extent. The actual revenue impact will be adjusted at the time of True up</w:t>
      </w:r>
      <w:r w:rsidR="00A5530D">
        <w:rPr>
          <w:rFonts w:ascii="Times New Roman" w:hAnsi="Times New Roman" w:cs="Times New Roman"/>
          <w:i/>
          <w:sz w:val="28"/>
          <w:szCs w:val="28"/>
        </w:rPr>
        <w:t>.”</w:t>
      </w:r>
    </w:p>
    <w:p w:rsidR="00EA7DDA" w:rsidRDefault="00E56609" w:rsidP="00232166">
      <w:pPr>
        <w:spacing w:line="480" w:lineRule="auto"/>
        <w:ind w:left="144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I </w:t>
      </w:r>
      <w:r w:rsidR="00134E4D">
        <w:rPr>
          <w:rFonts w:ascii="Times New Roman" w:hAnsi="Times New Roman" w:cs="Times New Roman"/>
          <w:sz w:val="28"/>
          <w:szCs w:val="28"/>
        </w:rPr>
        <w:t xml:space="preserve"> have </w:t>
      </w:r>
      <w:r w:rsidR="00A5530D">
        <w:rPr>
          <w:rFonts w:ascii="Times New Roman" w:hAnsi="Times New Roman" w:cs="Times New Roman"/>
          <w:sz w:val="28"/>
          <w:szCs w:val="28"/>
        </w:rPr>
        <w:t xml:space="preserve">also </w:t>
      </w:r>
      <w:r w:rsidR="00134E4D">
        <w:rPr>
          <w:rFonts w:ascii="Times New Roman" w:hAnsi="Times New Roman" w:cs="Times New Roman"/>
          <w:sz w:val="28"/>
          <w:szCs w:val="28"/>
        </w:rPr>
        <w:t>gone through</w:t>
      </w:r>
      <w:r>
        <w:rPr>
          <w:rFonts w:ascii="Times New Roman" w:hAnsi="Times New Roman" w:cs="Times New Roman"/>
          <w:sz w:val="28"/>
          <w:szCs w:val="28"/>
        </w:rPr>
        <w:t xml:space="preserve"> Clause 5.2.9, 5.2.10 and 5.2.11 of </w:t>
      </w:r>
      <w:r w:rsidR="00134E4D">
        <w:rPr>
          <w:rFonts w:ascii="Times New Roman" w:hAnsi="Times New Roman" w:cs="Times New Roman"/>
          <w:sz w:val="28"/>
          <w:szCs w:val="28"/>
        </w:rPr>
        <w:t xml:space="preserve">the </w:t>
      </w:r>
      <w:r>
        <w:rPr>
          <w:rFonts w:ascii="Times New Roman" w:hAnsi="Times New Roman" w:cs="Times New Roman"/>
          <w:sz w:val="28"/>
          <w:szCs w:val="28"/>
        </w:rPr>
        <w:t xml:space="preserve">Tariff Order </w:t>
      </w:r>
      <w:r w:rsidR="00134E4D">
        <w:rPr>
          <w:rFonts w:ascii="Times New Roman" w:hAnsi="Times New Roman" w:cs="Times New Roman"/>
          <w:sz w:val="28"/>
          <w:szCs w:val="28"/>
        </w:rPr>
        <w:t xml:space="preserve">of the PSPCL </w:t>
      </w:r>
      <w:r>
        <w:rPr>
          <w:rFonts w:ascii="Times New Roman" w:hAnsi="Times New Roman" w:cs="Times New Roman"/>
          <w:sz w:val="28"/>
          <w:szCs w:val="28"/>
        </w:rPr>
        <w:t xml:space="preserve">for </w:t>
      </w:r>
      <w:r w:rsidR="00134E4D">
        <w:rPr>
          <w:rFonts w:ascii="Times New Roman" w:hAnsi="Times New Roman" w:cs="Times New Roman"/>
          <w:sz w:val="28"/>
          <w:szCs w:val="28"/>
        </w:rPr>
        <w:t xml:space="preserve">the </w:t>
      </w:r>
      <w:r>
        <w:rPr>
          <w:rFonts w:ascii="Times New Roman" w:hAnsi="Times New Roman" w:cs="Times New Roman"/>
          <w:sz w:val="28"/>
          <w:szCs w:val="28"/>
        </w:rPr>
        <w:t xml:space="preserve">FY 2013-14, </w:t>
      </w:r>
      <w:r w:rsidR="00134E4D">
        <w:rPr>
          <w:rFonts w:ascii="Times New Roman" w:hAnsi="Times New Roman" w:cs="Times New Roman"/>
          <w:sz w:val="28"/>
          <w:szCs w:val="28"/>
        </w:rPr>
        <w:t xml:space="preserve"> which is </w:t>
      </w:r>
      <w:r>
        <w:rPr>
          <w:rFonts w:ascii="Times New Roman" w:hAnsi="Times New Roman" w:cs="Times New Roman"/>
          <w:sz w:val="28"/>
          <w:szCs w:val="28"/>
        </w:rPr>
        <w:t>reproduced as below:</w:t>
      </w:r>
    </w:p>
    <w:p w:rsidR="00A5530D" w:rsidRDefault="00A5530D" w:rsidP="00232166">
      <w:pPr>
        <w:spacing w:line="480" w:lineRule="auto"/>
        <w:ind w:left="1440"/>
        <w:rPr>
          <w:rFonts w:ascii="Times New Roman" w:hAnsi="Times New Roman" w:cs="Times New Roman"/>
          <w:sz w:val="28"/>
          <w:szCs w:val="28"/>
        </w:rPr>
      </w:pPr>
      <w:r>
        <w:rPr>
          <w:rFonts w:ascii="Times New Roman" w:hAnsi="Times New Roman" w:cs="Times New Roman"/>
          <w:sz w:val="28"/>
          <w:szCs w:val="28"/>
        </w:rPr>
        <w:t>“5.2.9</w:t>
      </w:r>
      <w:r>
        <w:rPr>
          <w:rFonts w:ascii="Times New Roman" w:hAnsi="Times New Roman" w:cs="Times New Roman"/>
          <w:sz w:val="28"/>
          <w:szCs w:val="28"/>
        </w:rPr>
        <w:tab/>
      </w:r>
      <w:r>
        <w:rPr>
          <w:rFonts w:ascii="Times New Roman" w:hAnsi="Times New Roman" w:cs="Times New Roman"/>
          <w:sz w:val="28"/>
          <w:szCs w:val="28"/>
        </w:rPr>
        <w:tab/>
        <w:t>The results obtained with Methodology-I for the year 2011-12 and 2012-13 are as under:</w:t>
      </w:r>
    </w:p>
    <w:tbl>
      <w:tblPr>
        <w:tblStyle w:val="TableGrid"/>
        <w:tblW w:w="0" w:type="auto"/>
        <w:tblInd w:w="1440" w:type="dxa"/>
        <w:tblLook w:val="04A0"/>
      </w:tblPr>
      <w:tblGrid>
        <w:gridCol w:w="1503"/>
        <w:gridCol w:w="2299"/>
        <w:gridCol w:w="1823"/>
        <w:gridCol w:w="1610"/>
      </w:tblGrid>
      <w:tr w:rsidR="00EA7DDA" w:rsidTr="00EA7DDA">
        <w:tc>
          <w:tcPr>
            <w:tcW w:w="1503" w:type="dxa"/>
          </w:tcPr>
          <w:p w:rsidR="00EA7DDA" w:rsidRPr="00CE2010" w:rsidRDefault="00EA7DDA" w:rsidP="00EA7DDA">
            <w:pPr>
              <w:rPr>
                <w:rFonts w:ascii="Times New Roman" w:hAnsi="Times New Roman" w:cs="Times New Roman"/>
                <w:b/>
                <w:sz w:val="28"/>
                <w:szCs w:val="28"/>
              </w:rPr>
            </w:pPr>
            <w:r w:rsidRPr="00CE2010">
              <w:rPr>
                <w:rFonts w:ascii="Times New Roman" w:hAnsi="Times New Roman" w:cs="Times New Roman"/>
                <w:b/>
                <w:sz w:val="28"/>
                <w:szCs w:val="28"/>
              </w:rPr>
              <w:t>Voltage of</w:t>
            </w:r>
          </w:p>
          <w:p w:rsidR="00EA7DDA" w:rsidRPr="00CE2010" w:rsidRDefault="00EA7DDA" w:rsidP="00EA7DDA">
            <w:pPr>
              <w:rPr>
                <w:rFonts w:ascii="Times New Roman" w:hAnsi="Times New Roman" w:cs="Times New Roman"/>
                <w:b/>
                <w:sz w:val="28"/>
                <w:szCs w:val="28"/>
              </w:rPr>
            </w:pPr>
            <w:r w:rsidRPr="00CE2010">
              <w:rPr>
                <w:rFonts w:ascii="Times New Roman" w:hAnsi="Times New Roman" w:cs="Times New Roman"/>
                <w:b/>
                <w:sz w:val="28"/>
                <w:szCs w:val="28"/>
              </w:rPr>
              <w:t>Supply</w:t>
            </w:r>
          </w:p>
        </w:tc>
        <w:tc>
          <w:tcPr>
            <w:tcW w:w="2299" w:type="dxa"/>
          </w:tcPr>
          <w:p w:rsidR="00EA7DDA" w:rsidRPr="00CE2010" w:rsidRDefault="00EA7DDA" w:rsidP="00EA7DDA">
            <w:pPr>
              <w:rPr>
                <w:rFonts w:ascii="Times New Roman" w:hAnsi="Times New Roman" w:cs="Times New Roman"/>
                <w:b/>
                <w:sz w:val="28"/>
                <w:szCs w:val="28"/>
              </w:rPr>
            </w:pPr>
            <w:r w:rsidRPr="00CE2010">
              <w:rPr>
                <w:rFonts w:ascii="Times New Roman" w:hAnsi="Times New Roman" w:cs="Times New Roman"/>
                <w:b/>
                <w:sz w:val="28"/>
                <w:szCs w:val="28"/>
              </w:rPr>
              <w:t>Consumer category</w:t>
            </w:r>
          </w:p>
        </w:tc>
        <w:tc>
          <w:tcPr>
            <w:tcW w:w="1823" w:type="dxa"/>
          </w:tcPr>
          <w:p w:rsidR="00EA7DDA" w:rsidRPr="00CE2010" w:rsidRDefault="00EA7DDA" w:rsidP="00EA7DDA">
            <w:pPr>
              <w:rPr>
                <w:rFonts w:ascii="Times New Roman" w:hAnsi="Times New Roman" w:cs="Times New Roman"/>
                <w:b/>
                <w:sz w:val="28"/>
                <w:szCs w:val="28"/>
              </w:rPr>
            </w:pPr>
            <w:r w:rsidRPr="00CE2010">
              <w:rPr>
                <w:rFonts w:ascii="Times New Roman" w:hAnsi="Times New Roman" w:cs="Times New Roman"/>
                <w:b/>
                <w:sz w:val="28"/>
                <w:szCs w:val="28"/>
              </w:rPr>
              <w:t>Cost of supply (Rs/kWh) for 2012-13</w:t>
            </w:r>
          </w:p>
        </w:tc>
        <w:tc>
          <w:tcPr>
            <w:tcW w:w="1610" w:type="dxa"/>
          </w:tcPr>
          <w:p w:rsidR="00EA7DDA" w:rsidRPr="00CE2010" w:rsidRDefault="00EA7DDA" w:rsidP="00EA7DDA">
            <w:pPr>
              <w:rPr>
                <w:rFonts w:ascii="Times New Roman" w:hAnsi="Times New Roman" w:cs="Times New Roman"/>
                <w:b/>
                <w:sz w:val="28"/>
                <w:szCs w:val="28"/>
              </w:rPr>
            </w:pPr>
            <w:r w:rsidRPr="00CE2010">
              <w:rPr>
                <w:rFonts w:ascii="Times New Roman" w:hAnsi="Times New Roman" w:cs="Times New Roman"/>
                <w:b/>
                <w:sz w:val="28"/>
                <w:szCs w:val="28"/>
              </w:rPr>
              <w:t>Cost of Supply (Rs/kWh) for 2012-13</w:t>
            </w:r>
          </w:p>
          <w:p w:rsidR="00EA7DDA" w:rsidRPr="00CE2010" w:rsidRDefault="00EA7DDA" w:rsidP="00EA7DDA">
            <w:pPr>
              <w:rPr>
                <w:rFonts w:ascii="Times New Roman" w:hAnsi="Times New Roman" w:cs="Times New Roman"/>
                <w:b/>
                <w:sz w:val="28"/>
                <w:szCs w:val="28"/>
              </w:rPr>
            </w:pPr>
          </w:p>
        </w:tc>
      </w:tr>
      <w:tr w:rsidR="00EA7DDA" w:rsidTr="00EA7DDA">
        <w:tc>
          <w:tcPr>
            <w:tcW w:w="1503" w:type="dxa"/>
          </w:tcPr>
          <w:p w:rsidR="00EA7DDA" w:rsidRDefault="00EA7DDA" w:rsidP="00232166">
            <w:pPr>
              <w:spacing w:line="480" w:lineRule="auto"/>
              <w:rPr>
                <w:rFonts w:ascii="Times New Roman" w:hAnsi="Times New Roman" w:cs="Times New Roman"/>
                <w:sz w:val="28"/>
                <w:szCs w:val="28"/>
              </w:rPr>
            </w:pPr>
            <w:r>
              <w:rPr>
                <w:rFonts w:ascii="Times New Roman" w:hAnsi="Times New Roman" w:cs="Times New Roman"/>
                <w:sz w:val="28"/>
                <w:szCs w:val="28"/>
              </w:rPr>
              <w:t>220 kV</w:t>
            </w:r>
          </w:p>
        </w:tc>
        <w:tc>
          <w:tcPr>
            <w:tcW w:w="2299" w:type="dxa"/>
          </w:tcPr>
          <w:p w:rsidR="00EA7DDA" w:rsidRDefault="00EA7DDA" w:rsidP="00232166">
            <w:pPr>
              <w:spacing w:line="480" w:lineRule="auto"/>
              <w:rPr>
                <w:rFonts w:ascii="Times New Roman" w:hAnsi="Times New Roman" w:cs="Times New Roman"/>
                <w:sz w:val="28"/>
                <w:szCs w:val="28"/>
              </w:rPr>
            </w:pPr>
            <w:r>
              <w:rPr>
                <w:rFonts w:ascii="Times New Roman" w:hAnsi="Times New Roman" w:cs="Times New Roman"/>
                <w:sz w:val="28"/>
                <w:szCs w:val="28"/>
              </w:rPr>
              <w:t>Railway Traction</w:t>
            </w:r>
          </w:p>
        </w:tc>
        <w:tc>
          <w:tcPr>
            <w:tcW w:w="1823" w:type="dxa"/>
          </w:tcPr>
          <w:p w:rsidR="00EA7DDA" w:rsidRDefault="00EA7DDA" w:rsidP="00232166">
            <w:pPr>
              <w:spacing w:line="480" w:lineRule="auto"/>
              <w:rPr>
                <w:rFonts w:ascii="Times New Roman" w:hAnsi="Times New Roman" w:cs="Times New Roman"/>
                <w:sz w:val="28"/>
                <w:szCs w:val="28"/>
              </w:rPr>
            </w:pPr>
            <w:r>
              <w:rPr>
                <w:rFonts w:ascii="Times New Roman" w:hAnsi="Times New Roman" w:cs="Times New Roman"/>
                <w:sz w:val="28"/>
                <w:szCs w:val="28"/>
              </w:rPr>
              <w:t>3.33</w:t>
            </w:r>
          </w:p>
        </w:tc>
        <w:tc>
          <w:tcPr>
            <w:tcW w:w="1610" w:type="dxa"/>
          </w:tcPr>
          <w:p w:rsidR="00EA7DDA" w:rsidRDefault="00EA7DDA" w:rsidP="00232166">
            <w:pPr>
              <w:spacing w:line="480" w:lineRule="auto"/>
              <w:rPr>
                <w:rFonts w:ascii="Times New Roman" w:hAnsi="Times New Roman" w:cs="Times New Roman"/>
                <w:sz w:val="28"/>
                <w:szCs w:val="28"/>
              </w:rPr>
            </w:pPr>
            <w:r>
              <w:rPr>
                <w:rFonts w:ascii="Times New Roman" w:hAnsi="Times New Roman" w:cs="Times New Roman"/>
                <w:sz w:val="28"/>
                <w:szCs w:val="28"/>
              </w:rPr>
              <w:t>3.48</w:t>
            </w:r>
          </w:p>
        </w:tc>
      </w:tr>
      <w:tr w:rsidR="00EA7DDA" w:rsidTr="00EA7DDA">
        <w:tc>
          <w:tcPr>
            <w:tcW w:w="1503" w:type="dxa"/>
            <w:vMerge w:val="restart"/>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132 kV</w:t>
            </w:r>
          </w:p>
        </w:tc>
        <w:tc>
          <w:tcPr>
            <w:tcW w:w="2299"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Industrial</w:t>
            </w:r>
          </w:p>
        </w:tc>
        <w:tc>
          <w:tcPr>
            <w:tcW w:w="1823"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3.31</w:t>
            </w:r>
          </w:p>
        </w:tc>
        <w:tc>
          <w:tcPr>
            <w:tcW w:w="1610"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3.49</w:t>
            </w:r>
          </w:p>
        </w:tc>
      </w:tr>
      <w:tr w:rsidR="00EA7DDA" w:rsidTr="00EA7DDA">
        <w:tc>
          <w:tcPr>
            <w:tcW w:w="1503" w:type="dxa"/>
            <w:vMerge/>
          </w:tcPr>
          <w:p w:rsidR="00EA7DDA" w:rsidRDefault="00EA7DDA" w:rsidP="00EA7DDA">
            <w:pPr>
              <w:rPr>
                <w:rFonts w:ascii="Times New Roman" w:hAnsi="Times New Roman" w:cs="Times New Roman"/>
                <w:sz w:val="28"/>
                <w:szCs w:val="28"/>
              </w:rPr>
            </w:pPr>
          </w:p>
        </w:tc>
        <w:tc>
          <w:tcPr>
            <w:tcW w:w="2299"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Bulk</w:t>
            </w:r>
          </w:p>
        </w:tc>
        <w:tc>
          <w:tcPr>
            <w:tcW w:w="1823"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3.64</w:t>
            </w:r>
          </w:p>
        </w:tc>
        <w:tc>
          <w:tcPr>
            <w:tcW w:w="1610"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3.92</w:t>
            </w:r>
          </w:p>
        </w:tc>
      </w:tr>
      <w:tr w:rsidR="00EA7DDA" w:rsidTr="00EA7DDA">
        <w:tc>
          <w:tcPr>
            <w:tcW w:w="1503" w:type="dxa"/>
            <w:vMerge/>
          </w:tcPr>
          <w:p w:rsidR="00EA7DDA" w:rsidRDefault="00EA7DDA" w:rsidP="00EA7DDA">
            <w:pPr>
              <w:rPr>
                <w:rFonts w:ascii="Times New Roman" w:hAnsi="Times New Roman" w:cs="Times New Roman"/>
                <w:sz w:val="28"/>
                <w:szCs w:val="28"/>
              </w:rPr>
            </w:pPr>
          </w:p>
        </w:tc>
        <w:tc>
          <w:tcPr>
            <w:tcW w:w="2299"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Railway Traction</w:t>
            </w:r>
          </w:p>
        </w:tc>
        <w:tc>
          <w:tcPr>
            <w:tcW w:w="1823"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3.22</w:t>
            </w:r>
          </w:p>
        </w:tc>
        <w:tc>
          <w:tcPr>
            <w:tcW w:w="1610"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3.36</w:t>
            </w:r>
          </w:p>
        </w:tc>
      </w:tr>
      <w:tr w:rsidR="00EA7DDA" w:rsidTr="00EA7DDA">
        <w:tc>
          <w:tcPr>
            <w:tcW w:w="1503" w:type="dxa"/>
            <w:vMerge w:val="restart"/>
          </w:tcPr>
          <w:p w:rsidR="00EA7DDA" w:rsidRDefault="00EA7DDA" w:rsidP="00232166">
            <w:pPr>
              <w:spacing w:line="480" w:lineRule="auto"/>
              <w:rPr>
                <w:rFonts w:ascii="Times New Roman" w:hAnsi="Times New Roman" w:cs="Times New Roman"/>
                <w:sz w:val="28"/>
                <w:szCs w:val="28"/>
              </w:rPr>
            </w:pPr>
            <w:r>
              <w:rPr>
                <w:rFonts w:ascii="Times New Roman" w:hAnsi="Times New Roman" w:cs="Times New Roman"/>
                <w:sz w:val="28"/>
                <w:szCs w:val="28"/>
              </w:rPr>
              <w:t>66 kV</w:t>
            </w:r>
          </w:p>
        </w:tc>
        <w:tc>
          <w:tcPr>
            <w:tcW w:w="2299"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Industrial</w:t>
            </w:r>
          </w:p>
        </w:tc>
        <w:tc>
          <w:tcPr>
            <w:tcW w:w="1823"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4.11</w:t>
            </w:r>
          </w:p>
        </w:tc>
        <w:tc>
          <w:tcPr>
            <w:tcW w:w="1610"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4.73</w:t>
            </w:r>
          </w:p>
        </w:tc>
      </w:tr>
      <w:tr w:rsidR="00EA7DDA" w:rsidTr="00EA7DDA">
        <w:tc>
          <w:tcPr>
            <w:tcW w:w="1503" w:type="dxa"/>
            <w:vMerge/>
          </w:tcPr>
          <w:p w:rsidR="00EA7DDA" w:rsidRDefault="00EA7DDA" w:rsidP="00232166">
            <w:pPr>
              <w:spacing w:line="480" w:lineRule="auto"/>
              <w:rPr>
                <w:rFonts w:ascii="Times New Roman" w:hAnsi="Times New Roman" w:cs="Times New Roman"/>
                <w:sz w:val="28"/>
                <w:szCs w:val="28"/>
              </w:rPr>
            </w:pPr>
          </w:p>
        </w:tc>
        <w:tc>
          <w:tcPr>
            <w:tcW w:w="2299"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Bulk</w:t>
            </w:r>
          </w:p>
        </w:tc>
        <w:tc>
          <w:tcPr>
            <w:tcW w:w="1823"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4.29</w:t>
            </w:r>
          </w:p>
        </w:tc>
        <w:tc>
          <w:tcPr>
            <w:tcW w:w="1610" w:type="dxa"/>
          </w:tcPr>
          <w:p w:rsidR="00EA7DDA" w:rsidRDefault="00EA7DDA" w:rsidP="00EA7DDA">
            <w:pPr>
              <w:rPr>
                <w:rFonts w:ascii="Times New Roman" w:hAnsi="Times New Roman" w:cs="Times New Roman"/>
                <w:sz w:val="28"/>
                <w:szCs w:val="28"/>
              </w:rPr>
            </w:pPr>
            <w:r>
              <w:rPr>
                <w:rFonts w:ascii="Times New Roman" w:hAnsi="Times New Roman" w:cs="Times New Roman"/>
                <w:sz w:val="28"/>
                <w:szCs w:val="28"/>
              </w:rPr>
              <w:t>4.68</w:t>
            </w:r>
          </w:p>
        </w:tc>
      </w:tr>
      <w:tr w:rsidR="00EA7DDA" w:rsidTr="00EA7DDA">
        <w:tc>
          <w:tcPr>
            <w:tcW w:w="1503" w:type="dxa"/>
            <w:vMerge w:val="restart"/>
          </w:tcPr>
          <w:p w:rsidR="00EA7DDA" w:rsidRDefault="00EA7DDA" w:rsidP="00232166">
            <w:pPr>
              <w:spacing w:line="480" w:lineRule="auto"/>
              <w:rPr>
                <w:rFonts w:ascii="Times New Roman" w:hAnsi="Times New Roman" w:cs="Times New Roman"/>
                <w:sz w:val="28"/>
                <w:szCs w:val="28"/>
              </w:rPr>
            </w:pPr>
            <w:r>
              <w:rPr>
                <w:rFonts w:ascii="Times New Roman" w:hAnsi="Times New Roman" w:cs="Times New Roman"/>
                <w:sz w:val="28"/>
                <w:szCs w:val="28"/>
              </w:rPr>
              <w:t>33 kV</w:t>
            </w:r>
          </w:p>
        </w:tc>
        <w:tc>
          <w:tcPr>
            <w:tcW w:w="2299" w:type="dxa"/>
          </w:tcPr>
          <w:p w:rsidR="00EA7DDA" w:rsidRDefault="00EA7DDA" w:rsidP="00CE2010">
            <w:pPr>
              <w:rPr>
                <w:rFonts w:ascii="Times New Roman" w:hAnsi="Times New Roman" w:cs="Times New Roman"/>
                <w:sz w:val="28"/>
                <w:szCs w:val="28"/>
              </w:rPr>
            </w:pPr>
            <w:r>
              <w:rPr>
                <w:rFonts w:ascii="Times New Roman" w:hAnsi="Times New Roman" w:cs="Times New Roman"/>
                <w:sz w:val="28"/>
                <w:szCs w:val="28"/>
              </w:rPr>
              <w:t>Industrial</w:t>
            </w:r>
          </w:p>
        </w:tc>
        <w:tc>
          <w:tcPr>
            <w:tcW w:w="1823" w:type="dxa"/>
          </w:tcPr>
          <w:p w:rsidR="00EA7DDA" w:rsidRDefault="00EA7DDA" w:rsidP="00CE2010">
            <w:pPr>
              <w:rPr>
                <w:rFonts w:ascii="Times New Roman" w:hAnsi="Times New Roman" w:cs="Times New Roman"/>
                <w:sz w:val="28"/>
                <w:szCs w:val="28"/>
              </w:rPr>
            </w:pPr>
            <w:r>
              <w:rPr>
                <w:rFonts w:ascii="Times New Roman" w:hAnsi="Times New Roman" w:cs="Times New Roman"/>
                <w:sz w:val="28"/>
                <w:szCs w:val="28"/>
              </w:rPr>
              <w:t>4.25</w:t>
            </w:r>
          </w:p>
        </w:tc>
        <w:tc>
          <w:tcPr>
            <w:tcW w:w="1610" w:type="dxa"/>
          </w:tcPr>
          <w:p w:rsidR="00EA7DDA" w:rsidRDefault="00CE2010" w:rsidP="00CE2010">
            <w:pPr>
              <w:rPr>
                <w:rFonts w:ascii="Times New Roman" w:hAnsi="Times New Roman" w:cs="Times New Roman"/>
                <w:sz w:val="28"/>
                <w:szCs w:val="28"/>
              </w:rPr>
            </w:pPr>
            <w:r>
              <w:rPr>
                <w:rFonts w:ascii="Times New Roman" w:hAnsi="Times New Roman" w:cs="Times New Roman"/>
                <w:sz w:val="28"/>
                <w:szCs w:val="28"/>
              </w:rPr>
              <w:t>4.62</w:t>
            </w:r>
          </w:p>
        </w:tc>
      </w:tr>
      <w:tr w:rsidR="00EA7DDA" w:rsidTr="00EA7DDA">
        <w:tc>
          <w:tcPr>
            <w:tcW w:w="1503" w:type="dxa"/>
            <w:vMerge/>
          </w:tcPr>
          <w:p w:rsidR="00EA7DDA" w:rsidRDefault="00EA7DDA" w:rsidP="00232166">
            <w:pPr>
              <w:spacing w:line="480" w:lineRule="auto"/>
              <w:rPr>
                <w:rFonts w:ascii="Times New Roman" w:hAnsi="Times New Roman" w:cs="Times New Roman"/>
                <w:sz w:val="28"/>
                <w:szCs w:val="28"/>
              </w:rPr>
            </w:pPr>
          </w:p>
        </w:tc>
        <w:tc>
          <w:tcPr>
            <w:tcW w:w="2299" w:type="dxa"/>
          </w:tcPr>
          <w:p w:rsidR="00EA7DDA" w:rsidRDefault="00EA7DDA" w:rsidP="00CE2010">
            <w:pPr>
              <w:rPr>
                <w:rFonts w:ascii="Times New Roman" w:hAnsi="Times New Roman" w:cs="Times New Roman"/>
                <w:sz w:val="28"/>
                <w:szCs w:val="28"/>
              </w:rPr>
            </w:pPr>
            <w:r>
              <w:rPr>
                <w:rFonts w:ascii="Times New Roman" w:hAnsi="Times New Roman" w:cs="Times New Roman"/>
                <w:sz w:val="28"/>
                <w:szCs w:val="28"/>
              </w:rPr>
              <w:t>Bulk</w:t>
            </w:r>
          </w:p>
        </w:tc>
        <w:tc>
          <w:tcPr>
            <w:tcW w:w="1823" w:type="dxa"/>
          </w:tcPr>
          <w:p w:rsidR="00EA7DDA" w:rsidRDefault="00CE2010" w:rsidP="00CE2010">
            <w:pPr>
              <w:rPr>
                <w:rFonts w:ascii="Times New Roman" w:hAnsi="Times New Roman" w:cs="Times New Roman"/>
                <w:sz w:val="28"/>
                <w:szCs w:val="28"/>
              </w:rPr>
            </w:pPr>
            <w:r>
              <w:rPr>
                <w:rFonts w:ascii="Times New Roman" w:hAnsi="Times New Roman" w:cs="Times New Roman"/>
                <w:sz w:val="28"/>
                <w:szCs w:val="28"/>
              </w:rPr>
              <w:t>4.77</w:t>
            </w:r>
          </w:p>
        </w:tc>
        <w:tc>
          <w:tcPr>
            <w:tcW w:w="1610" w:type="dxa"/>
          </w:tcPr>
          <w:p w:rsidR="00EA7DDA" w:rsidRDefault="00CE2010" w:rsidP="00CE2010">
            <w:pPr>
              <w:rPr>
                <w:rFonts w:ascii="Times New Roman" w:hAnsi="Times New Roman" w:cs="Times New Roman"/>
                <w:sz w:val="28"/>
                <w:szCs w:val="28"/>
              </w:rPr>
            </w:pPr>
            <w:r>
              <w:rPr>
                <w:rFonts w:ascii="Times New Roman" w:hAnsi="Times New Roman" w:cs="Times New Roman"/>
                <w:sz w:val="28"/>
                <w:szCs w:val="28"/>
              </w:rPr>
              <w:t>5.22</w:t>
            </w:r>
          </w:p>
        </w:tc>
      </w:tr>
      <w:tr w:rsidR="00CE2010" w:rsidTr="00EA7DDA">
        <w:tc>
          <w:tcPr>
            <w:tcW w:w="1503" w:type="dxa"/>
            <w:vMerge w:val="restart"/>
          </w:tcPr>
          <w:p w:rsidR="00CE2010" w:rsidRDefault="00CE2010" w:rsidP="00232166">
            <w:pPr>
              <w:spacing w:line="480" w:lineRule="auto"/>
              <w:rPr>
                <w:rFonts w:ascii="Times New Roman" w:hAnsi="Times New Roman" w:cs="Times New Roman"/>
                <w:sz w:val="28"/>
                <w:szCs w:val="28"/>
              </w:rPr>
            </w:pPr>
          </w:p>
          <w:p w:rsidR="00CE2010" w:rsidRDefault="00CE2010" w:rsidP="00232166">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11 kV</w:t>
            </w: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lastRenderedPageBreak/>
              <w:t>Industrial</w:t>
            </w:r>
          </w:p>
        </w:tc>
        <w:tc>
          <w:tcPr>
            <w:tcW w:w="1823"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3.93</w:t>
            </w:r>
          </w:p>
        </w:tc>
        <w:tc>
          <w:tcPr>
            <w:tcW w:w="1610"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4.54</w:t>
            </w:r>
          </w:p>
        </w:tc>
      </w:tr>
      <w:tr w:rsidR="00CE2010" w:rsidTr="00EA7DDA">
        <w:tc>
          <w:tcPr>
            <w:tcW w:w="1503" w:type="dxa"/>
            <w:vMerge/>
          </w:tcPr>
          <w:p w:rsidR="00CE2010" w:rsidRDefault="00CE2010" w:rsidP="00232166">
            <w:pPr>
              <w:spacing w:line="480" w:lineRule="auto"/>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Domestic</w:t>
            </w:r>
          </w:p>
        </w:tc>
        <w:tc>
          <w:tcPr>
            <w:tcW w:w="1823"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4.63</w:t>
            </w:r>
          </w:p>
        </w:tc>
        <w:tc>
          <w:tcPr>
            <w:tcW w:w="1610"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5.02</w:t>
            </w:r>
          </w:p>
        </w:tc>
      </w:tr>
      <w:tr w:rsidR="00CE2010" w:rsidTr="00EA7DDA">
        <w:tc>
          <w:tcPr>
            <w:tcW w:w="1503" w:type="dxa"/>
            <w:vMerge/>
          </w:tcPr>
          <w:p w:rsidR="00CE2010" w:rsidRDefault="00CE2010" w:rsidP="00232166">
            <w:pPr>
              <w:spacing w:line="480" w:lineRule="auto"/>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Commercial (NRS)</w:t>
            </w:r>
          </w:p>
        </w:tc>
        <w:tc>
          <w:tcPr>
            <w:tcW w:w="1823"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4.15</w:t>
            </w:r>
          </w:p>
        </w:tc>
        <w:tc>
          <w:tcPr>
            <w:tcW w:w="1610"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4.27</w:t>
            </w:r>
          </w:p>
        </w:tc>
      </w:tr>
      <w:tr w:rsidR="00CE2010" w:rsidTr="00EA7DDA">
        <w:tc>
          <w:tcPr>
            <w:tcW w:w="1503" w:type="dxa"/>
            <w:vMerge/>
          </w:tcPr>
          <w:p w:rsidR="00CE2010" w:rsidRDefault="00CE2010" w:rsidP="00232166">
            <w:pPr>
              <w:spacing w:line="480" w:lineRule="auto"/>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Bulk</w:t>
            </w:r>
          </w:p>
        </w:tc>
        <w:tc>
          <w:tcPr>
            <w:tcW w:w="1823"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4.43</w:t>
            </w:r>
          </w:p>
        </w:tc>
        <w:tc>
          <w:tcPr>
            <w:tcW w:w="1610"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4.60</w:t>
            </w:r>
          </w:p>
        </w:tc>
      </w:tr>
      <w:tr w:rsidR="00CE2010" w:rsidTr="00EA7DDA">
        <w:tc>
          <w:tcPr>
            <w:tcW w:w="1503" w:type="dxa"/>
            <w:vMerge w:val="restart"/>
          </w:tcPr>
          <w:p w:rsidR="00CE2010" w:rsidRDefault="00CE2010" w:rsidP="00232166">
            <w:pPr>
              <w:spacing w:line="480" w:lineRule="auto"/>
              <w:rPr>
                <w:rFonts w:ascii="Times New Roman" w:hAnsi="Times New Roman" w:cs="Times New Roman"/>
                <w:sz w:val="28"/>
                <w:szCs w:val="28"/>
              </w:rPr>
            </w:pPr>
          </w:p>
          <w:p w:rsidR="00CE2010" w:rsidRDefault="00CE2010" w:rsidP="00232166">
            <w:pPr>
              <w:spacing w:line="480" w:lineRule="auto"/>
              <w:rPr>
                <w:rFonts w:ascii="Times New Roman" w:hAnsi="Times New Roman" w:cs="Times New Roman"/>
                <w:sz w:val="28"/>
                <w:szCs w:val="28"/>
              </w:rPr>
            </w:pPr>
          </w:p>
          <w:p w:rsidR="00CE2010" w:rsidRDefault="00A5530D" w:rsidP="00232166">
            <w:p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CE2010">
              <w:rPr>
                <w:rFonts w:ascii="Times New Roman" w:hAnsi="Times New Roman" w:cs="Times New Roman"/>
                <w:sz w:val="28"/>
                <w:szCs w:val="28"/>
              </w:rPr>
              <w:t>LT</w:t>
            </w: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Industrial</w:t>
            </w:r>
          </w:p>
        </w:tc>
        <w:tc>
          <w:tcPr>
            <w:tcW w:w="1823"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6.01</w:t>
            </w:r>
          </w:p>
        </w:tc>
        <w:tc>
          <w:tcPr>
            <w:tcW w:w="1610"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6.38</w:t>
            </w:r>
          </w:p>
        </w:tc>
      </w:tr>
      <w:tr w:rsidR="00CE2010" w:rsidTr="00EA7DDA">
        <w:tc>
          <w:tcPr>
            <w:tcW w:w="1503" w:type="dxa"/>
            <w:vMerge/>
          </w:tcPr>
          <w:p w:rsidR="00CE2010" w:rsidRDefault="00CE2010" w:rsidP="00232166">
            <w:pPr>
              <w:spacing w:line="480" w:lineRule="auto"/>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Domestic</w:t>
            </w:r>
          </w:p>
        </w:tc>
        <w:tc>
          <w:tcPr>
            <w:tcW w:w="1823"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5.64</w:t>
            </w:r>
          </w:p>
        </w:tc>
        <w:tc>
          <w:tcPr>
            <w:tcW w:w="1610"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5.74</w:t>
            </w:r>
          </w:p>
        </w:tc>
      </w:tr>
      <w:tr w:rsidR="00CE2010" w:rsidTr="00EA7DDA">
        <w:tc>
          <w:tcPr>
            <w:tcW w:w="1503" w:type="dxa"/>
            <w:vMerge/>
          </w:tcPr>
          <w:p w:rsidR="00CE2010" w:rsidRDefault="00CE2010" w:rsidP="00232166">
            <w:pPr>
              <w:spacing w:line="480" w:lineRule="auto"/>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Agriculture</w:t>
            </w:r>
          </w:p>
        </w:tc>
        <w:tc>
          <w:tcPr>
            <w:tcW w:w="1823"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5.29</w:t>
            </w:r>
          </w:p>
        </w:tc>
        <w:tc>
          <w:tcPr>
            <w:tcW w:w="1610"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5.56</w:t>
            </w:r>
          </w:p>
        </w:tc>
      </w:tr>
      <w:tr w:rsidR="00CE2010" w:rsidTr="00EA7DDA">
        <w:tc>
          <w:tcPr>
            <w:tcW w:w="1503" w:type="dxa"/>
            <w:vMerge/>
          </w:tcPr>
          <w:p w:rsidR="00CE2010" w:rsidRDefault="00CE2010" w:rsidP="00232166">
            <w:pPr>
              <w:spacing w:line="480" w:lineRule="auto"/>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Commercial (NRS)</w:t>
            </w:r>
          </w:p>
        </w:tc>
        <w:tc>
          <w:tcPr>
            <w:tcW w:w="1823"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5.85</w:t>
            </w:r>
          </w:p>
        </w:tc>
        <w:tc>
          <w:tcPr>
            <w:tcW w:w="1610"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6.00</w:t>
            </w:r>
          </w:p>
        </w:tc>
      </w:tr>
      <w:tr w:rsidR="00CE2010" w:rsidTr="00EA7DDA">
        <w:tc>
          <w:tcPr>
            <w:tcW w:w="1503" w:type="dxa"/>
            <w:vMerge/>
          </w:tcPr>
          <w:p w:rsidR="00CE2010" w:rsidRDefault="00CE2010" w:rsidP="00232166">
            <w:pPr>
              <w:spacing w:line="480" w:lineRule="auto"/>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Bulk /Public Lighting</w:t>
            </w:r>
          </w:p>
        </w:tc>
        <w:tc>
          <w:tcPr>
            <w:tcW w:w="1823"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6.40</w:t>
            </w:r>
          </w:p>
        </w:tc>
        <w:tc>
          <w:tcPr>
            <w:tcW w:w="1610"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7.08</w:t>
            </w:r>
          </w:p>
        </w:tc>
      </w:tr>
    </w:tbl>
    <w:p w:rsidR="00E56609" w:rsidRPr="00134E4D" w:rsidRDefault="00CE2010" w:rsidP="00134E4D">
      <w:pPr>
        <w:spacing w:line="480" w:lineRule="auto"/>
        <w:ind w:left="1440"/>
        <w:jc w:val="both"/>
        <w:rPr>
          <w:rFonts w:ascii="Times New Roman" w:hAnsi="Times New Roman" w:cs="Times New Roman"/>
          <w:i/>
          <w:sz w:val="28"/>
          <w:szCs w:val="28"/>
        </w:rPr>
      </w:pPr>
      <w:r w:rsidRPr="00134E4D">
        <w:rPr>
          <w:rFonts w:ascii="Times New Roman" w:hAnsi="Times New Roman" w:cs="Times New Roman"/>
          <w:i/>
          <w:sz w:val="28"/>
          <w:szCs w:val="28"/>
        </w:rPr>
        <w:t xml:space="preserve">From above, it is observed that the cost of supply at 11 kV for industrial consumers is less than </w:t>
      </w:r>
      <w:r w:rsidR="00134E4D" w:rsidRPr="00134E4D">
        <w:rPr>
          <w:rFonts w:ascii="Times New Roman" w:hAnsi="Times New Roman" w:cs="Times New Roman"/>
          <w:i/>
          <w:sz w:val="28"/>
          <w:szCs w:val="28"/>
        </w:rPr>
        <w:t xml:space="preserve">that </w:t>
      </w:r>
      <w:r w:rsidRPr="00134E4D">
        <w:rPr>
          <w:rFonts w:ascii="Times New Roman" w:hAnsi="Times New Roman" w:cs="Times New Roman"/>
          <w:i/>
          <w:sz w:val="28"/>
          <w:szCs w:val="28"/>
        </w:rPr>
        <w:t xml:space="preserve">for the industrial consumer at 66 kV </w:t>
      </w:r>
      <w:r w:rsidR="00134E4D" w:rsidRPr="00134E4D">
        <w:rPr>
          <w:rFonts w:ascii="Times New Roman" w:hAnsi="Times New Roman" w:cs="Times New Roman"/>
          <w:i/>
          <w:sz w:val="28"/>
          <w:szCs w:val="28"/>
        </w:rPr>
        <w:t>and</w:t>
      </w:r>
      <w:r w:rsidRPr="00134E4D">
        <w:rPr>
          <w:rFonts w:ascii="Times New Roman" w:hAnsi="Times New Roman" w:cs="Times New Roman"/>
          <w:i/>
          <w:sz w:val="28"/>
          <w:szCs w:val="28"/>
        </w:rPr>
        <w:t xml:space="preserve"> 33 kV, which is not acceptable. Similarly, the same pattern is there in </w:t>
      </w:r>
      <w:r w:rsidR="00134E4D" w:rsidRPr="00134E4D">
        <w:rPr>
          <w:rFonts w:ascii="Times New Roman" w:hAnsi="Times New Roman" w:cs="Times New Roman"/>
          <w:i/>
          <w:sz w:val="28"/>
          <w:szCs w:val="28"/>
        </w:rPr>
        <w:t xml:space="preserve">the </w:t>
      </w:r>
      <w:r w:rsidRPr="00134E4D">
        <w:rPr>
          <w:rFonts w:ascii="Times New Roman" w:hAnsi="Times New Roman" w:cs="Times New Roman"/>
          <w:i/>
          <w:sz w:val="28"/>
          <w:szCs w:val="28"/>
        </w:rPr>
        <w:t>case of Bulk supply and Railway Traction categories.</w:t>
      </w:r>
    </w:p>
    <w:p w:rsidR="00CE2010" w:rsidRPr="00A5530D" w:rsidRDefault="00CE2010" w:rsidP="00134E4D">
      <w:pPr>
        <w:spacing w:line="480" w:lineRule="auto"/>
        <w:ind w:left="1440"/>
        <w:jc w:val="both"/>
        <w:rPr>
          <w:rFonts w:ascii="Times New Roman" w:hAnsi="Times New Roman" w:cs="Times New Roman"/>
          <w:i/>
          <w:sz w:val="28"/>
          <w:szCs w:val="28"/>
        </w:rPr>
      </w:pPr>
      <w:r w:rsidRPr="00A5530D">
        <w:rPr>
          <w:rFonts w:ascii="Times New Roman" w:hAnsi="Times New Roman" w:cs="Times New Roman"/>
          <w:i/>
          <w:sz w:val="28"/>
          <w:szCs w:val="28"/>
        </w:rPr>
        <w:t>The Results for the years 2011-12 and 2012-13 as per Methodology-II are as under, which are logical and acceptable:</w:t>
      </w:r>
    </w:p>
    <w:tbl>
      <w:tblPr>
        <w:tblStyle w:val="TableGrid"/>
        <w:tblW w:w="0" w:type="auto"/>
        <w:tblInd w:w="1440" w:type="dxa"/>
        <w:tblLook w:val="04A0"/>
      </w:tblPr>
      <w:tblGrid>
        <w:gridCol w:w="1503"/>
        <w:gridCol w:w="2299"/>
        <w:gridCol w:w="1823"/>
        <w:gridCol w:w="1610"/>
      </w:tblGrid>
      <w:tr w:rsidR="00CE2010" w:rsidTr="00CE2010">
        <w:trPr>
          <w:trHeight w:val="1692"/>
        </w:trPr>
        <w:tc>
          <w:tcPr>
            <w:tcW w:w="1503" w:type="dxa"/>
          </w:tcPr>
          <w:p w:rsidR="00CE2010" w:rsidRPr="00CE2010" w:rsidRDefault="00CE2010" w:rsidP="00CE2010">
            <w:pPr>
              <w:rPr>
                <w:rFonts w:ascii="Times New Roman" w:hAnsi="Times New Roman" w:cs="Times New Roman"/>
                <w:b/>
                <w:sz w:val="28"/>
                <w:szCs w:val="28"/>
              </w:rPr>
            </w:pPr>
            <w:r w:rsidRPr="00CE2010">
              <w:rPr>
                <w:rFonts w:ascii="Times New Roman" w:hAnsi="Times New Roman" w:cs="Times New Roman"/>
                <w:b/>
                <w:sz w:val="28"/>
                <w:szCs w:val="28"/>
              </w:rPr>
              <w:t>Voltage of</w:t>
            </w:r>
          </w:p>
          <w:p w:rsidR="00CE2010" w:rsidRPr="00CE2010" w:rsidRDefault="00CE2010" w:rsidP="00CE2010">
            <w:pPr>
              <w:rPr>
                <w:rFonts w:ascii="Times New Roman" w:hAnsi="Times New Roman" w:cs="Times New Roman"/>
                <w:b/>
                <w:sz w:val="28"/>
                <w:szCs w:val="28"/>
              </w:rPr>
            </w:pPr>
            <w:r w:rsidRPr="00CE2010">
              <w:rPr>
                <w:rFonts w:ascii="Times New Roman" w:hAnsi="Times New Roman" w:cs="Times New Roman"/>
                <w:b/>
                <w:sz w:val="28"/>
                <w:szCs w:val="28"/>
              </w:rPr>
              <w:t>Supply</w:t>
            </w:r>
          </w:p>
        </w:tc>
        <w:tc>
          <w:tcPr>
            <w:tcW w:w="2299" w:type="dxa"/>
          </w:tcPr>
          <w:p w:rsidR="00CE2010" w:rsidRPr="00CE2010" w:rsidRDefault="00CE2010" w:rsidP="00CE2010">
            <w:pPr>
              <w:rPr>
                <w:rFonts w:ascii="Times New Roman" w:hAnsi="Times New Roman" w:cs="Times New Roman"/>
                <w:b/>
                <w:sz w:val="28"/>
                <w:szCs w:val="28"/>
              </w:rPr>
            </w:pPr>
            <w:r w:rsidRPr="00CE2010">
              <w:rPr>
                <w:rFonts w:ascii="Times New Roman" w:hAnsi="Times New Roman" w:cs="Times New Roman"/>
                <w:b/>
                <w:sz w:val="28"/>
                <w:szCs w:val="28"/>
              </w:rPr>
              <w:t>Consumer category</w:t>
            </w:r>
          </w:p>
        </w:tc>
        <w:tc>
          <w:tcPr>
            <w:tcW w:w="1823" w:type="dxa"/>
          </w:tcPr>
          <w:p w:rsidR="00CE2010" w:rsidRPr="00CE2010" w:rsidRDefault="00CE2010" w:rsidP="00CE2010">
            <w:pPr>
              <w:rPr>
                <w:rFonts w:ascii="Times New Roman" w:hAnsi="Times New Roman" w:cs="Times New Roman"/>
                <w:b/>
                <w:sz w:val="28"/>
                <w:szCs w:val="28"/>
              </w:rPr>
            </w:pPr>
            <w:r w:rsidRPr="00CE2010">
              <w:rPr>
                <w:rFonts w:ascii="Times New Roman" w:hAnsi="Times New Roman" w:cs="Times New Roman"/>
                <w:b/>
                <w:sz w:val="28"/>
                <w:szCs w:val="28"/>
              </w:rPr>
              <w:t>Cost of supply (Rs/kWh) for 201</w:t>
            </w:r>
            <w:r>
              <w:rPr>
                <w:rFonts w:ascii="Times New Roman" w:hAnsi="Times New Roman" w:cs="Times New Roman"/>
                <w:b/>
                <w:sz w:val="28"/>
                <w:szCs w:val="28"/>
              </w:rPr>
              <w:t>1</w:t>
            </w:r>
            <w:r w:rsidRPr="00CE2010">
              <w:rPr>
                <w:rFonts w:ascii="Times New Roman" w:hAnsi="Times New Roman" w:cs="Times New Roman"/>
                <w:b/>
                <w:sz w:val="28"/>
                <w:szCs w:val="28"/>
              </w:rPr>
              <w:t>-1</w:t>
            </w:r>
            <w:r>
              <w:rPr>
                <w:rFonts w:ascii="Times New Roman" w:hAnsi="Times New Roman" w:cs="Times New Roman"/>
                <w:b/>
                <w:sz w:val="28"/>
                <w:szCs w:val="28"/>
              </w:rPr>
              <w:t>2</w:t>
            </w:r>
          </w:p>
        </w:tc>
        <w:tc>
          <w:tcPr>
            <w:tcW w:w="1610" w:type="dxa"/>
          </w:tcPr>
          <w:p w:rsidR="00CE2010" w:rsidRPr="00CE2010" w:rsidRDefault="00CE2010" w:rsidP="00CE2010">
            <w:pPr>
              <w:rPr>
                <w:rFonts w:ascii="Times New Roman" w:hAnsi="Times New Roman" w:cs="Times New Roman"/>
                <w:b/>
                <w:sz w:val="28"/>
                <w:szCs w:val="28"/>
              </w:rPr>
            </w:pPr>
            <w:r w:rsidRPr="00CE2010">
              <w:rPr>
                <w:rFonts w:ascii="Times New Roman" w:hAnsi="Times New Roman" w:cs="Times New Roman"/>
                <w:b/>
                <w:sz w:val="28"/>
                <w:szCs w:val="28"/>
              </w:rPr>
              <w:t>Cost of Supply (Rs/kWh) for 2012-13</w:t>
            </w:r>
          </w:p>
          <w:p w:rsidR="00CE2010" w:rsidRPr="00CE2010" w:rsidRDefault="00CE2010" w:rsidP="00CE2010">
            <w:pPr>
              <w:rPr>
                <w:rFonts w:ascii="Times New Roman" w:hAnsi="Times New Roman" w:cs="Times New Roman"/>
                <w:b/>
                <w:sz w:val="28"/>
                <w:szCs w:val="28"/>
              </w:rPr>
            </w:pPr>
          </w:p>
        </w:tc>
      </w:tr>
      <w:tr w:rsidR="00CE2010" w:rsidTr="00CE2010">
        <w:tc>
          <w:tcPr>
            <w:tcW w:w="1503" w:type="dxa"/>
            <w:vMerge w:val="restart"/>
          </w:tcPr>
          <w:p w:rsidR="00CE2010" w:rsidRPr="00CE2010" w:rsidRDefault="00CE2010" w:rsidP="00CE2010">
            <w:pPr>
              <w:rPr>
                <w:rFonts w:ascii="Times New Roman" w:hAnsi="Times New Roman" w:cs="Times New Roman"/>
                <w:b/>
                <w:sz w:val="28"/>
                <w:szCs w:val="28"/>
              </w:rPr>
            </w:pPr>
            <w:r>
              <w:rPr>
                <w:rFonts w:ascii="Times New Roman" w:hAnsi="Times New Roman" w:cs="Times New Roman"/>
                <w:sz w:val="28"/>
                <w:szCs w:val="28"/>
              </w:rPr>
              <w:t>220 kV</w:t>
            </w:r>
          </w:p>
        </w:tc>
        <w:tc>
          <w:tcPr>
            <w:tcW w:w="2299" w:type="dxa"/>
          </w:tcPr>
          <w:p w:rsidR="00CE2010" w:rsidRPr="00CE2010" w:rsidRDefault="00CE2010" w:rsidP="00CE2010">
            <w:pPr>
              <w:rPr>
                <w:rFonts w:ascii="Times New Roman" w:hAnsi="Times New Roman" w:cs="Times New Roman"/>
                <w:sz w:val="28"/>
                <w:szCs w:val="28"/>
              </w:rPr>
            </w:pPr>
            <w:r w:rsidRPr="00CE2010">
              <w:rPr>
                <w:rFonts w:ascii="Times New Roman" w:hAnsi="Times New Roman" w:cs="Times New Roman"/>
                <w:sz w:val="28"/>
                <w:szCs w:val="28"/>
              </w:rPr>
              <w:t>Industry</w:t>
            </w:r>
          </w:p>
        </w:tc>
        <w:tc>
          <w:tcPr>
            <w:tcW w:w="1823" w:type="dxa"/>
          </w:tcPr>
          <w:p w:rsidR="00CE2010" w:rsidRPr="00CE2010" w:rsidRDefault="00CE2010" w:rsidP="00CE2010">
            <w:pPr>
              <w:rPr>
                <w:rFonts w:ascii="Times New Roman" w:hAnsi="Times New Roman" w:cs="Times New Roman"/>
                <w:sz w:val="28"/>
                <w:szCs w:val="28"/>
              </w:rPr>
            </w:pPr>
            <w:r w:rsidRPr="00CE2010">
              <w:rPr>
                <w:rFonts w:ascii="Times New Roman" w:hAnsi="Times New Roman" w:cs="Times New Roman"/>
                <w:sz w:val="28"/>
                <w:szCs w:val="28"/>
              </w:rPr>
              <w:t>3.69</w:t>
            </w:r>
          </w:p>
        </w:tc>
        <w:tc>
          <w:tcPr>
            <w:tcW w:w="1610" w:type="dxa"/>
          </w:tcPr>
          <w:p w:rsidR="00CE2010" w:rsidRPr="00CE2010" w:rsidRDefault="00CE2010" w:rsidP="00CE2010">
            <w:pPr>
              <w:rPr>
                <w:rFonts w:ascii="Times New Roman" w:hAnsi="Times New Roman" w:cs="Times New Roman"/>
                <w:sz w:val="28"/>
                <w:szCs w:val="28"/>
              </w:rPr>
            </w:pPr>
            <w:r w:rsidRPr="00CE2010">
              <w:rPr>
                <w:rFonts w:ascii="Times New Roman" w:hAnsi="Times New Roman" w:cs="Times New Roman"/>
                <w:sz w:val="28"/>
                <w:szCs w:val="28"/>
              </w:rPr>
              <w:t>3.93</w:t>
            </w:r>
          </w:p>
        </w:tc>
      </w:tr>
      <w:tr w:rsidR="00CE2010" w:rsidTr="00CE2010">
        <w:tc>
          <w:tcPr>
            <w:tcW w:w="1503" w:type="dxa"/>
            <w:vMerge/>
          </w:tcPr>
          <w:p w:rsidR="00CE2010" w:rsidRDefault="00CE2010" w:rsidP="00CE2010">
            <w:pPr>
              <w:spacing w:line="480" w:lineRule="auto"/>
              <w:rPr>
                <w:rFonts w:ascii="Times New Roman" w:hAnsi="Times New Roman" w:cs="Times New Roman"/>
                <w:sz w:val="28"/>
                <w:szCs w:val="28"/>
              </w:rPr>
            </w:pPr>
          </w:p>
        </w:tc>
        <w:tc>
          <w:tcPr>
            <w:tcW w:w="2299" w:type="dxa"/>
          </w:tcPr>
          <w:p w:rsidR="00CE2010" w:rsidRDefault="00CE2010" w:rsidP="00CE2010">
            <w:pPr>
              <w:spacing w:line="480" w:lineRule="auto"/>
              <w:rPr>
                <w:rFonts w:ascii="Times New Roman" w:hAnsi="Times New Roman" w:cs="Times New Roman"/>
                <w:sz w:val="28"/>
                <w:szCs w:val="28"/>
              </w:rPr>
            </w:pPr>
            <w:r>
              <w:rPr>
                <w:rFonts w:ascii="Times New Roman" w:hAnsi="Times New Roman" w:cs="Times New Roman"/>
                <w:sz w:val="28"/>
                <w:szCs w:val="28"/>
              </w:rPr>
              <w:t>Railway Traction</w:t>
            </w:r>
          </w:p>
        </w:tc>
        <w:tc>
          <w:tcPr>
            <w:tcW w:w="1823" w:type="dxa"/>
          </w:tcPr>
          <w:p w:rsidR="00CE2010" w:rsidRDefault="00CE2010" w:rsidP="00E15422">
            <w:pPr>
              <w:spacing w:line="480" w:lineRule="auto"/>
              <w:rPr>
                <w:rFonts w:ascii="Times New Roman" w:hAnsi="Times New Roman" w:cs="Times New Roman"/>
                <w:sz w:val="28"/>
                <w:szCs w:val="28"/>
              </w:rPr>
            </w:pPr>
            <w:r>
              <w:rPr>
                <w:rFonts w:ascii="Times New Roman" w:hAnsi="Times New Roman" w:cs="Times New Roman"/>
                <w:sz w:val="28"/>
                <w:szCs w:val="28"/>
              </w:rPr>
              <w:t>3.</w:t>
            </w:r>
            <w:r w:rsidR="00E15422">
              <w:rPr>
                <w:rFonts w:ascii="Times New Roman" w:hAnsi="Times New Roman" w:cs="Times New Roman"/>
                <w:sz w:val="28"/>
                <w:szCs w:val="28"/>
              </w:rPr>
              <w:t>68</w:t>
            </w:r>
          </w:p>
        </w:tc>
        <w:tc>
          <w:tcPr>
            <w:tcW w:w="1610" w:type="dxa"/>
          </w:tcPr>
          <w:p w:rsidR="00CE2010" w:rsidRDefault="00CE2010" w:rsidP="00E15422">
            <w:pPr>
              <w:spacing w:line="480" w:lineRule="auto"/>
              <w:rPr>
                <w:rFonts w:ascii="Times New Roman" w:hAnsi="Times New Roman" w:cs="Times New Roman"/>
                <w:sz w:val="28"/>
                <w:szCs w:val="28"/>
              </w:rPr>
            </w:pPr>
            <w:r>
              <w:rPr>
                <w:rFonts w:ascii="Times New Roman" w:hAnsi="Times New Roman" w:cs="Times New Roman"/>
                <w:sz w:val="28"/>
                <w:szCs w:val="28"/>
              </w:rPr>
              <w:t>3.</w:t>
            </w:r>
            <w:r w:rsidR="00E15422">
              <w:rPr>
                <w:rFonts w:ascii="Times New Roman" w:hAnsi="Times New Roman" w:cs="Times New Roman"/>
                <w:sz w:val="28"/>
                <w:szCs w:val="28"/>
              </w:rPr>
              <w:t>93</w:t>
            </w:r>
          </w:p>
        </w:tc>
      </w:tr>
      <w:tr w:rsidR="00CE2010" w:rsidTr="00CE2010">
        <w:tc>
          <w:tcPr>
            <w:tcW w:w="1503" w:type="dxa"/>
            <w:vMerge w:val="restart"/>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132 kV</w:t>
            </w: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Industrial</w:t>
            </w:r>
          </w:p>
        </w:tc>
        <w:tc>
          <w:tcPr>
            <w:tcW w:w="1823"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3.</w:t>
            </w:r>
            <w:r w:rsidR="00E15422">
              <w:rPr>
                <w:rFonts w:ascii="Times New Roman" w:hAnsi="Times New Roman" w:cs="Times New Roman"/>
                <w:sz w:val="28"/>
                <w:szCs w:val="28"/>
              </w:rPr>
              <w:t>73</w:t>
            </w:r>
          </w:p>
        </w:tc>
        <w:tc>
          <w:tcPr>
            <w:tcW w:w="1610"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3.</w:t>
            </w:r>
            <w:r w:rsidR="00E15422">
              <w:rPr>
                <w:rFonts w:ascii="Times New Roman" w:hAnsi="Times New Roman" w:cs="Times New Roman"/>
                <w:sz w:val="28"/>
                <w:szCs w:val="28"/>
              </w:rPr>
              <w:t>97</w:t>
            </w:r>
          </w:p>
        </w:tc>
      </w:tr>
      <w:tr w:rsidR="00CE2010" w:rsidTr="00CE2010">
        <w:tc>
          <w:tcPr>
            <w:tcW w:w="1503" w:type="dxa"/>
            <w:vMerge/>
          </w:tcPr>
          <w:p w:rsidR="00CE2010" w:rsidRDefault="00CE2010" w:rsidP="00CE2010">
            <w:pPr>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Bulk</w:t>
            </w:r>
          </w:p>
        </w:tc>
        <w:tc>
          <w:tcPr>
            <w:tcW w:w="1823"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3.6</w:t>
            </w:r>
            <w:r w:rsidR="00E15422">
              <w:rPr>
                <w:rFonts w:ascii="Times New Roman" w:hAnsi="Times New Roman" w:cs="Times New Roman"/>
                <w:sz w:val="28"/>
                <w:szCs w:val="28"/>
              </w:rPr>
              <w:t>8</w:t>
            </w:r>
          </w:p>
        </w:tc>
        <w:tc>
          <w:tcPr>
            <w:tcW w:w="1610"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3.92</w:t>
            </w:r>
          </w:p>
        </w:tc>
      </w:tr>
      <w:tr w:rsidR="00CE2010" w:rsidTr="00CE2010">
        <w:tc>
          <w:tcPr>
            <w:tcW w:w="1503" w:type="dxa"/>
            <w:vMerge/>
          </w:tcPr>
          <w:p w:rsidR="00CE2010" w:rsidRDefault="00CE2010" w:rsidP="00CE2010">
            <w:pPr>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Railway Traction</w:t>
            </w:r>
          </w:p>
        </w:tc>
        <w:tc>
          <w:tcPr>
            <w:tcW w:w="1823"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3.</w:t>
            </w:r>
            <w:r w:rsidR="00E15422">
              <w:rPr>
                <w:rFonts w:ascii="Times New Roman" w:hAnsi="Times New Roman" w:cs="Times New Roman"/>
                <w:sz w:val="28"/>
                <w:szCs w:val="28"/>
              </w:rPr>
              <w:t>70</w:t>
            </w:r>
          </w:p>
        </w:tc>
        <w:tc>
          <w:tcPr>
            <w:tcW w:w="1610"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3.</w:t>
            </w:r>
            <w:r w:rsidR="00E15422">
              <w:rPr>
                <w:rFonts w:ascii="Times New Roman" w:hAnsi="Times New Roman" w:cs="Times New Roman"/>
                <w:sz w:val="28"/>
                <w:szCs w:val="28"/>
              </w:rPr>
              <w:t>95</w:t>
            </w:r>
          </w:p>
        </w:tc>
      </w:tr>
      <w:tr w:rsidR="00CE2010" w:rsidTr="00CE2010">
        <w:tc>
          <w:tcPr>
            <w:tcW w:w="1503" w:type="dxa"/>
            <w:vMerge w:val="restart"/>
          </w:tcPr>
          <w:p w:rsidR="00CE2010" w:rsidRDefault="00CE2010" w:rsidP="00CE2010">
            <w:pPr>
              <w:spacing w:line="480" w:lineRule="auto"/>
              <w:rPr>
                <w:rFonts w:ascii="Times New Roman" w:hAnsi="Times New Roman" w:cs="Times New Roman"/>
                <w:sz w:val="28"/>
                <w:szCs w:val="28"/>
              </w:rPr>
            </w:pPr>
            <w:r>
              <w:rPr>
                <w:rFonts w:ascii="Times New Roman" w:hAnsi="Times New Roman" w:cs="Times New Roman"/>
                <w:sz w:val="28"/>
                <w:szCs w:val="28"/>
              </w:rPr>
              <w:t>66 kV</w:t>
            </w: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Industrial</w:t>
            </w:r>
          </w:p>
        </w:tc>
        <w:tc>
          <w:tcPr>
            <w:tcW w:w="1823"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4.</w:t>
            </w:r>
            <w:r w:rsidR="00E15422">
              <w:rPr>
                <w:rFonts w:ascii="Times New Roman" w:hAnsi="Times New Roman" w:cs="Times New Roman"/>
                <w:sz w:val="28"/>
                <w:szCs w:val="28"/>
              </w:rPr>
              <w:t>41</w:t>
            </w:r>
          </w:p>
        </w:tc>
        <w:tc>
          <w:tcPr>
            <w:tcW w:w="1610"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4.</w:t>
            </w:r>
            <w:r w:rsidR="00E15422">
              <w:rPr>
                <w:rFonts w:ascii="Times New Roman" w:hAnsi="Times New Roman" w:cs="Times New Roman"/>
                <w:sz w:val="28"/>
                <w:szCs w:val="28"/>
              </w:rPr>
              <w:t>82</w:t>
            </w:r>
          </w:p>
        </w:tc>
      </w:tr>
      <w:tr w:rsidR="00E15422" w:rsidTr="00CE2010">
        <w:tc>
          <w:tcPr>
            <w:tcW w:w="1503" w:type="dxa"/>
            <w:vMerge/>
          </w:tcPr>
          <w:p w:rsidR="00E15422" w:rsidRDefault="00E15422" w:rsidP="00CE2010">
            <w:pPr>
              <w:spacing w:line="480" w:lineRule="auto"/>
              <w:rPr>
                <w:rFonts w:ascii="Times New Roman" w:hAnsi="Times New Roman" w:cs="Times New Roman"/>
                <w:sz w:val="28"/>
                <w:szCs w:val="28"/>
              </w:rPr>
            </w:pPr>
          </w:p>
        </w:tc>
        <w:tc>
          <w:tcPr>
            <w:tcW w:w="2299" w:type="dxa"/>
          </w:tcPr>
          <w:p w:rsidR="00E15422" w:rsidRDefault="00E15422" w:rsidP="00CE2010">
            <w:pPr>
              <w:rPr>
                <w:rFonts w:ascii="Times New Roman" w:hAnsi="Times New Roman" w:cs="Times New Roman"/>
                <w:sz w:val="28"/>
                <w:szCs w:val="28"/>
              </w:rPr>
            </w:pPr>
            <w:r>
              <w:rPr>
                <w:rFonts w:ascii="Times New Roman" w:hAnsi="Times New Roman" w:cs="Times New Roman"/>
                <w:sz w:val="28"/>
                <w:szCs w:val="28"/>
              </w:rPr>
              <w:t>Common Pool</w:t>
            </w:r>
          </w:p>
        </w:tc>
        <w:tc>
          <w:tcPr>
            <w:tcW w:w="1823" w:type="dxa"/>
          </w:tcPr>
          <w:p w:rsidR="00E15422" w:rsidRDefault="00E15422" w:rsidP="00E15422">
            <w:pPr>
              <w:rPr>
                <w:rFonts w:ascii="Times New Roman" w:hAnsi="Times New Roman" w:cs="Times New Roman"/>
                <w:sz w:val="28"/>
                <w:szCs w:val="28"/>
              </w:rPr>
            </w:pPr>
            <w:r>
              <w:rPr>
                <w:rFonts w:ascii="Times New Roman" w:hAnsi="Times New Roman" w:cs="Times New Roman"/>
                <w:sz w:val="28"/>
                <w:szCs w:val="28"/>
              </w:rPr>
              <w:t>3.91</w:t>
            </w:r>
          </w:p>
        </w:tc>
        <w:tc>
          <w:tcPr>
            <w:tcW w:w="1610" w:type="dxa"/>
          </w:tcPr>
          <w:p w:rsidR="00E15422" w:rsidRDefault="00E15422" w:rsidP="00E15422">
            <w:pPr>
              <w:rPr>
                <w:rFonts w:ascii="Times New Roman" w:hAnsi="Times New Roman" w:cs="Times New Roman"/>
                <w:sz w:val="28"/>
                <w:szCs w:val="28"/>
              </w:rPr>
            </w:pPr>
            <w:r>
              <w:rPr>
                <w:rFonts w:ascii="Times New Roman" w:hAnsi="Times New Roman" w:cs="Times New Roman"/>
                <w:sz w:val="28"/>
                <w:szCs w:val="28"/>
              </w:rPr>
              <w:t>4.16</w:t>
            </w:r>
          </w:p>
        </w:tc>
      </w:tr>
      <w:tr w:rsidR="00CE2010" w:rsidTr="00CE2010">
        <w:tc>
          <w:tcPr>
            <w:tcW w:w="1503" w:type="dxa"/>
            <w:vMerge/>
          </w:tcPr>
          <w:p w:rsidR="00CE2010" w:rsidRDefault="00CE2010" w:rsidP="00CE2010">
            <w:pPr>
              <w:spacing w:line="480" w:lineRule="auto"/>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Bulk</w:t>
            </w:r>
          </w:p>
        </w:tc>
        <w:tc>
          <w:tcPr>
            <w:tcW w:w="1823"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4.2</w:t>
            </w:r>
            <w:r w:rsidR="00E15422">
              <w:rPr>
                <w:rFonts w:ascii="Times New Roman" w:hAnsi="Times New Roman" w:cs="Times New Roman"/>
                <w:sz w:val="28"/>
                <w:szCs w:val="28"/>
              </w:rPr>
              <w:t>3</w:t>
            </w:r>
          </w:p>
        </w:tc>
        <w:tc>
          <w:tcPr>
            <w:tcW w:w="1610"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4.</w:t>
            </w:r>
            <w:r w:rsidR="00E15422">
              <w:rPr>
                <w:rFonts w:ascii="Times New Roman" w:hAnsi="Times New Roman" w:cs="Times New Roman"/>
                <w:sz w:val="28"/>
                <w:szCs w:val="28"/>
              </w:rPr>
              <w:t>52</w:t>
            </w:r>
          </w:p>
        </w:tc>
      </w:tr>
      <w:tr w:rsidR="00CE2010" w:rsidTr="00CE2010">
        <w:tc>
          <w:tcPr>
            <w:tcW w:w="1503" w:type="dxa"/>
            <w:vMerge w:val="restart"/>
          </w:tcPr>
          <w:p w:rsidR="00CE2010" w:rsidRDefault="00CE2010" w:rsidP="00CE2010">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33 kV</w:t>
            </w: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Industrial</w:t>
            </w:r>
          </w:p>
        </w:tc>
        <w:tc>
          <w:tcPr>
            <w:tcW w:w="1823"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4.</w:t>
            </w:r>
            <w:r w:rsidR="00E15422">
              <w:rPr>
                <w:rFonts w:ascii="Times New Roman" w:hAnsi="Times New Roman" w:cs="Times New Roman"/>
                <w:sz w:val="28"/>
                <w:szCs w:val="28"/>
              </w:rPr>
              <w:t>59</w:t>
            </w:r>
          </w:p>
        </w:tc>
        <w:tc>
          <w:tcPr>
            <w:tcW w:w="1610"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4.</w:t>
            </w:r>
            <w:r w:rsidR="00E15422">
              <w:rPr>
                <w:rFonts w:ascii="Times New Roman" w:hAnsi="Times New Roman" w:cs="Times New Roman"/>
                <w:sz w:val="28"/>
                <w:szCs w:val="28"/>
              </w:rPr>
              <w:t>93</w:t>
            </w:r>
          </w:p>
        </w:tc>
      </w:tr>
      <w:tr w:rsidR="00CE2010" w:rsidTr="00CE2010">
        <w:tc>
          <w:tcPr>
            <w:tcW w:w="1503" w:type="dxa"/>
            <w:vMerge/>
          </w:tcPr>
          <w:p w:rsidR="00CE2010" w:rsidRDefault="00CE2010" w:rsidP="00CE2010">
            <w:pPr>
              <w:spacing w:line="480" w:lineRule="auto"/>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Bulk</w:t>
            </w:r>
          </w:p>
        </w:tc>
        <w:tc>
          <w:tcPr>
            <w:tcW w:w="1823"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4.</w:t>
            </w:r>
            <w:r w:rsidR="00E15422">
              <w:rPr>
                <w:rFonts w:ascii="Times New Roman" w:hAnsi="Times New Roman" w:cs="Times New Roman"/>
                <w:sz w:val="28"/>
                <w:szCs w:val="28"/>
              </w:rPr>
              <w:t>20</w:t>
            </w:r>
          </w:p>
        </w:tc>
        <w:tc>
          <w:tcPr>
            <w:tcW w:w="1610" w:type="dxa"/>
          </w:tcPr>
          <w:p w:rsidR="00CE2010" w:rsidRDefault="00E15422" w:rsidP="00CE2010">
            <w:pPr>
              <w:rPr>
                <w:rFonts w:ascii="Times New Roman" w:hAnsi="Times New Roman" w:cs="Times New Roman"/>
                <w:sz w:val="28"/>
                <w:szCs w:val="28"/>
              </w:rPr>
            </w:pPr>
            <w:r>
              <w:rPr>
                <w:rFonts w:ascii="Times New Roman" w:hAnsi="Times New Roman" w:cs="Times New Roman"/>
                <w:sz w:val="28"/>
                <w:szCs w:val="28"/>
              </w:rPr>
              <w:t>4.48</w:t>
            </w:r>
          </w:p>
        </w:tc>
      </w:tr>
      <w:tr w:rsidR="00CE2010" w:rsidTr="00CE2010">
        <w:tc>
          <w:tcPr>
            <w:tcW w:w="1503" w:type="dxa"/>
            <w:vMerge w:val="restart"/>
          </w:tcPr>
          <w:p w:rsidR="00CE2010" w:rsidRDefault="00CE2010" w:rsidP="00CE2010">
            <w:pPr>
              <w:spacing w:line="480" w:lineRule="auto"/>
              <w:rPr>
                <w:rFonts w:ascii="Times New Roman" w:hAnsi="Times New Roman" w:cs="Times New Roman"/>
                <w:sz w:val="28"/>
                <w:szCs w:val="28"/>
              </w:rPr>
            </w:pPr>
          </w:p>
          <w:p w:rsidR="00CE2010" w:rsidRDefault="00CE2010" w:rsidP="00CE2010">
            <w:pPr>
              <w:spacing w:line="480" w:lineRule="auto"/>
              <w:rPr>
                <w:rFonts w:ascii="Times New Roman" w:hAnsi="Times New Roman" w:cs="Times New Roman"/>
                <w:sz w:val="28"/>
                <w:szCs w:val="28"/>
              </w:rPr>
            </w:pPr>
            <w:r>
              <w:rPr>
                <w:rFonts w:ascii="Times New Roman" w:hAnsi="Times New Roman" w:cs="Times New Roman"/>
                <w:sz w:val="28"/>
                <w:szCs w:val="28"/>
              </w:rPr>
              <w:t>11 kV</w:t>
            </w:r>
          </w:p>
        </w:tc>
        <w:tc>
          <w:tcPr>
            <w:tcW w:w="2299"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Industr</w:t>
            </w:r>
            <w:r w:rsidR="00E15422">
              <w:rPr>
                <w:rFonts w:ascii="Times New Roman" w:hAnsi="Times New Roman" w:cs="Times New Roman"/>
                <w:sz w:val="28"/>
                <w:szCs w:val="28"/>
              </w:rPr>
              <w:t>y (LS)</w:t>
            </w:r>
          </w:p>
        </w:tc>
        <w:tc>
          <w:tcPr>
            <w:tcW w:w="1823" w:type="dxa"/>
          </w:tcPr>
          <w:p w:rsidR="00CE2010" w:rsidRDefault="00E15422" w:rsidP="00CE2010">
            <w:pPr>
              <w:rPr>
                <w:rFonts w:ascii="Times New Roman" w:hAnsi="Times New Roman" w:cs="Times New Roman"/>
                <w:sz w:val="28"/>
                <w:szCs w:val="28"/>
              </w:rPr>
            </w:pPr>
            <w:r>
              <w:rPr>
                <w:rFonts w:ascii="Times New Roman" w:hAnsi="Times New Roman" w:cs="Times New Roman"/>
                <w:sz w:val="28"/>
                <w:szCs w:val="28"/>
              </w:rPr>
              <w:t>4.56</w:t>
            </w:r>
          </w:p>
        </w:tc>
        <w:tc>
          <w:tcPr>
            <w:tcW w:w="1610" w:type="dxa"/>
          </w:tcPr>
          <w:p w:rsidR="00CE2010" w:rsidRDefault="00E15422" w:rsidP="00CE2010">
            <w:pPr>
              <w:rPr>
                <w:rFonts w:ascii="Times New Roman" w:hAnsi="Times New Roman" w:cs="Times New Roman"/>
                <w:sz w:val="28"/>
                <w:szCs w:val="28"/>
              </w:rPr>
            </w:pPr>
            <w:r>
              <w:rPr>
                <w:rFonts w:ascii="Times New Roman" w:hAnsi="Times New Roman" w:cs="Times New Roman"/>
                <w:sz w:val="28"/>
                <w:szCs w:val="28"/>
              </w:rPr>
              <w:t>5.13</w:t>
            </w:r>
          </w:p>
        </w:tc>
      </w:tr>
      <w:tr w:rsidR="00CE2010" w:rsidTr="00CE2010">
        <w:tc>
          <w:tcPr>
            <w:tcW w:w="1503" w:type="dxa"/>
            <w:vMerge/>
          </w:tcPr>
          <w:p w:rsidR="00CE2010" w:rsidRDefault="00CE2010" w:rsidP="00CE2010">
            <w:pPr>
              <w:spacing w:line="480" w:lineRule="auto"/>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Domestic</w:t>
            </w:r>
          </w:p>
        </w:tc>
        <w:tc>
          <w:tcPr>
            <w:tcW w:w="1823" w:type="dxa"/>
          </w:tcPr>
          <w:p w:rsidR="00CE2010" w:rsidRDefault="00E15422" w:rsidP="00CE2010">
            <w:pPr>
              <w:rPr>
                <w:rFonts w:ascii="Times New Roman" w:hAnsi="Times New Roman" w:cs="Times New Roman"/>
                <w:sz w:val="28"/>
                <w:szCs w:val="28"/>
              </w:rPr>
            </w:pPr>
            <w:r>
              <w:rPr>
                <w:rFonts w:ascii="Times New Roman" w:hAnsi="Times New Roman" w:cs="Times New Roman"/>
                <w:sz w:val="28"/>
                <w:szCs w:val="28"/>
              </w:rPr>
              <w:t>4.59</w:t>
            </w:r>
          </w:p>
        </w:tc>
        <w:tc>
          <w:tcPr>
            <w:tcW w:w="1610" w:type="dxa"/>
          </w:tcPr>
          <w:p w:rsidR="00CE2010" w:rsidRDefault="00E15422" w:rsidP="00CE2010">
            <w:pPr>
              <w:rPr>
                <w:rFonts w:ascii="Times New Roman" w:hAnsi="Times New Roman" w:cs="Times New Roman"/>
                <w:sz w:val="28"/>
                <w:szCs w:val="28"/>
              </w:rPr>
            </w:pPr>
            <w:r>
              <w:rPr>
                <w:rFonts w:ascii="Times New Roman" w:hAnsi="Times New Roman" w:cs="Times New Roman"/>
                <w:sz w:val="28"/>
                <w:szCs w:val="28"/>
              </w:rPr>
              <w:t>4.90</w:t>
            </w:r>
          </w:p>
        </w:tc>
      </w:tr>
      <w:tr w:rsidR="00CE2010" w:rsidTr="00CE2010">
        <w:tc>
          <w:tcPr>
            <w:tcW w:w="1503" w:type="dxa"/>
            <w:vMerge/>
          </w:tcPr>
          <w:p w:rsidR="00CE2010" w:rsidRDefault="00CE2010" w:rsidP="00CE2010">
            <w:pPr>
              <w:spacing w:line="480" w:lineRule="auto"/>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Commercial (NRS)</w:t>
            </w:r>
          </w:p>
        </w:tc>
        <w:tc>
          <w:tcPr>
            <w:tcW w:w="1823"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4.</w:t>
            </w:r>
            <w:r w:rsidR="00E15422">
              <w:rPr>
                <w:rFonts w:ascii="Times New Roman" w:hAnsi="Times New Roman" w:cs="Times New Roman"/>
                <w:sz w:val="28"/>
                <w:szCs w:val="28"/>
              </w:rPr>
              <w:t>84</w:t>
            </w:r>
          </w:p>
        </w:tc>
        <w:tc>
          <w:tcPr>
            <w:tcW w:w="1610" w:type="dxa"/>
          </w:tcPr>
          <w:p w:rsidR="00CE2010" w:rsidRDefault="00E15422" w:rsidP="00CE2010">
            <w:pPr>
              <w:rPr>
                <w:rFonts w:ascii="Times New Roman" w:hAnsi="Times New Roman" w:cs="Times New Roman"/>
                <w:sz w:val="28"/>
                <w:szCs w:val="28"/>
              </w:rPr>
            </w:pPr>
            <w:r>
              <w:rPr>
                <w:rFonts w:ascii="Times New Roman" w:hAnsi="Times New Roman" w:cs="Times New Roman"/>
                <w:sz w:val="28"/>
                <w:szCs w:val="28"/>
              </w:rPr>
              <w:t>5.09</w:t>
            </w:r>
          </w:p>
        </w:tc>
      </w:tr>
      <w:tr w:rsidR="00CE2010" w:rsidTr="00CE2010">
        <w:tc>
          <w:tcPr>
            <w:tcW w:w="1503" w:type="dxa"/>
            <w:vMerge/>
          </w:tcPr>
          <w:p w:rsidR="00CE2010" w:rsidRDefault="00CE2010" w:rsidP="00CE2010">
            <w:pPr>
              <w:spacing w:line="480" w:lineRule="auto"/>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Bulk</w:t>
            </w:r>
          </w:p>
        </w:tc>
        <w:tc>
          <w:tcPr>
            <w:tcW w:w="1823"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4.</w:t>
            </w:r>
            <w:r w:rsidR="00E15422">
              <w:rPr>
                <w:rFonts w:ascii="Times New Roman" w:hAnsi="Times New Roman" w:cs="Times New Roman"/>
                <w:sz w:val="28"/>
                <w:szCs w:val="28"/>
              </w:rPr>
              <w:t>68</w:t>
            </w:r>
          </w:p>
        </w:tc>
        <w:tc>
          <w:tcPr>
            <w:tcW w:w="1610"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4.</w:t>
            </w:r>
            <w:r w:rsidR="00E15422">
              <w:rPr>
                <w:rFonts w:ascii="Times New Roman" w:hAnsi="Times New Roman" w:cs="Times New Roman"/>
                <w:sz w:val="28"/>
                <w:szCs w:val="28"/>
              </w:rPr>
              <w:t>94</w:t>
            </w:r>
          </w:p>
        </w:tc>
      </w:tr>
      <w:tr w:rsidR="00CE2010" w:rsidTr="00CE2010">
        <w:tc>
          <w:tcPr>
            <w:tcW w:w="1503" w:type="dxa"/>
            <w:vMerge w:val="restart"/>
          </w:tcPr>
          <w:p w:rsidR="00CE2010" w:rsidRDefault="00CE2010" w:rsidP="00CE2010">
            <w:pPr>
              <w:spacing w:line="480" w:lineRule="auto"/>
              <w:rPr>
                <w:rFonts w:ascii="Times New Roman" w:hAnsi="Times New Roman" w:cs="Times New Roman"/>
                <w:sz w:val="28"/>
                <w:szCs w:val="28"/>
              </w:rPr>
            </w:pPr>
          </w:p>
          <w:p w:rsidR="00CE2010" w:rsidRDefault="00CE2010" w:rsidP="00CE2010">
            <w:pPr>
              <w:spacing w:line="480" w:lineRule="auto"/>
              <w:rPr>
                <w:rFonts w:ascii="Times New Roman" w:hAnsi="Times New Roman" w:cs="Times New Roman"/>
                <w:sz w:val="28"/>
                <w:szCs w:val="28"/>
              </w:rPr>
            </w:pPr>
          </w:p>
          <w:p w:rsidR="00CE2010" w:rsidRDefault="00CE2010" w:rsidP="00CE2010">
            <w:pPr>
              <w:spacing w:line="480" w:lineRule="auto"/>
              <w:rPr>
                <w:rFonts w:ascii="Times New Roman" w:hAnsi="Times New Roman" w:cs="Times New Roman"/>
                <w:sz w:val="28"/>
                <w:szCs w:val="28"/>
              </w:rPr>
            </w:pPr>
            <w:r>
              <w:rPr>
                <w:rFonts w:ascii="Times New Roman" w:hAnsi="Times New Roman" w:cs="Times New Roman"/>
                <w:sz w:val="28"/>
                <w:szCs w:val="28"/>
              </w:rPr>
              <w:t>LT</w:t>
            </w:r>
          </w:p>
        </w:tc>
        <w:tc>
          <w:tcPr>
            <w:tcW w:w="2299"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Industr</w:t>
            </w:r>
            <w:r w:rsidR="00E15422">
              <w:rPr>
                <w:rFonts w:ascii="Times New Roman" w:hAnsi="Times New Roman" w:cs="Times New Roman"/>
                <w:sz w:val="28"/>
                <w:szCs w:val="28"/>
              </w:rPr>
              <w:t>y (MS)</w:t>
            </w:r>
          </w:p>
        </w:tc>
        <w:tc>
          <w:tcPr>
            <w:tcW w:w="1823" w:type="dxa"/>
          </w:tcPr>
          <w:p w:rsidR="00CE2010" w:rsidRDefault="00E15422" w:rsidP="00CE2010">
            <w:pPr>
              <w:rPr>
                <w:rFonts w:ascii="Times New Roman" w:hAnsi="Times New Roman" w:cs="Times New Roman"/>
                <w:sz w:val="28"/>
                <w:szCs w:val="28"/>
              </w:rPr>
            </w:pPr>
            <w:r>
              <w:rPr>
                <w:rFonts w:ascii="Times New Roman" w:hAnsi="Times New Roman" w:cs="Times New Roman"/>
                <w:sz w:val="28"/>
                <w:szCs w:val="28"/>
              </w:rPr>
              <w:t>5.70</w:t>
            </w:r>
          </w:p>
        </w:tc>
        <w:tc>
          <w:tcPr>
            <w:tcW w:w="1610"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6.</w:t>
            </w:r>
            <w:r w:rsidR="00E15422">
              <w:rPr>
                <w:rFonts w:ascii="Times New Roman" w:hAnsi="Times New Roman" w:cs="Times New Roman"/>
                <w:sz w:val="28"/>
                <w:szCs w:val="28"/>
              </w:rPr>
              <w:t>17</w:t>
            </w:r>
          </w:p>
        </w:tc>
      </w:tr>
      <w:tr w:rsidR="00E15422" w:rsidTr="00CE2010">
        <w:tc>
          <w:tcPr>
            <w:tcW w:w="1503" w:type="dxa"/>
            <w:vMerge/>
          </w:tcPr>
          <w:p w:rsidR="00E15422" w:rsidRDefault="00E15422" w:rsidP="00CE2010">
            <w:pPr>
              <w:spacing w:line="480" w:lineRule="auto"/>
              <w:rPr>
                <w:rFonts w:ascii="Times New Roman" w:hAnsi="Times New Roman" w:cs="Times New Roman"/>
                <w:sz w:val="28"/>
                <w:szCs w:val="28"/>
              </w:rPr>
            </w:pPr>
          </w:p>
        </w:tc>
        <w:tc>
          <w:tcPr>
            <w:tcW w:w="2299" w:type="dxa"/>
          </w:tcPr>
          <w:p w:rsidR="00E15422" w:rsidRDefault="00E15422" w:rsidP="00E15422">
            <w:pPr>
              <w:rPr>
                <w:rFonts w:ascii="Times New Roman" w:hAnsi="Times New Roman" w:cs="Times New Roman"/>
                <w:sz w:val="28"/>
                <w:szCs w:val="28"/>
              </w:rPr>
            </w:pPr>
            <w:r>
              <w:rPr>
                <w:rFonts w:ascii="Times New Roman" w:hAnsi="Times New Roman" w:cs="Times New Roman"/>
                <w:sz w:val="28"/>
                <w:szCs w:val="28"/>
              </w:rPr>
              <w:t>Industry (SP)</w:t>
            </w:r>
          </w:p>
        </w:tc>
        <w:tc>
          <w:tcPr>
            <w:tcW w:w="1823" w:type="dxa"/>
          </w:tcPr>
          <w:p w:rsidR="00E15422" w:rsidRDefault="00E15422" w:rsidP="00CE2010">
            <w:pPr>
              <w:rPr>
                <w:rFonts w:ascii="Times New Roman" w:hAnsi="Times New Roman" w:cs="Times New Roman"/>
                <w:sz w:val="28"/>
                <w:szCs w:val="28"/>
              </w:rPr>
            </w:pPr>
            <w:r>
              <w:rPr>
                <w:rFonts w:ascii="Times New Roman" w:hAnsi="Times New Roman" w:cs="Times New Roman"/>
                <w:sz w:val="28"/>
                <w:szCs w:val="28"/>
              </w:rPr>
              <w:t>6.53</w:t>
            </w:r>
          </w:p>
        </w:tc>
        <w:tc>
          <w:tcPr>
            <w:tcW w:w="1610" w:type="dxa"/>
          </w:tcPr>
          <w:p w:rsidR="00E15422" w:rsidRDefault="00E15422" w:rsidP="00E15422">
            <w:pPr>
              <w:rPr>
                <w:rFonts w:ascii="Times New Roman" w:hAnsi="Times New Roman" w:cs="Times New Roman"/>
                <w:sz w:val="28"/>
                <w:szCs w:val="28"/>
              </w:rPr>
            </w:pPr>
            <w:r>
              <w:rPr>
                <w:rFonts w:ascii="Times New Roman" w:hAnsi="Times New Roman" w:cs="Times New Roman"/>
                <w:sz w:val="28"/>
                <w:szCs w:val="28"/>
              </w:rPr>
              <w:t>6.57</w:t>
            </w:r>
          </w:p>
        </w:tc>
      </w:tr>
      <w:tr w:rsidR="00CE2010" w:rsidTr="00CE2010">
        <w:tc>
          <w:tcPr>
            <w:tcW w:w="1503" w:type="dxa"/>
            <w:vMerge/>
          </w:tcPr>
          <w:p w:rsidR="00CE2010" w:rsidRDefault="00CE2010" w:rsidP="00CE2010">
            <w:pPr>
              <w:spacing w:line="480" w:lineRule="auto"/>
              <w:rPr>
                <w:rFonts w:ascii="Times New Roman" w:hAnsi="Times New Roman" w:cs="Times New Roman"/>
                <w:sz w:val="28"/>
                <w:szCs w:val="28"/>
              </w:rPr>
            </w:pPr>
          </w:p>
        </w:tc>
        <w:tc>
          <w:tcPr>
            <w:tcW w:w="2299" w:type="dxa"/>
          </w:tcPr>
          <w:p w:rsidR="00CE2010" w:rsidRDefault="00CE2010" w:rsidP="00CE2010">
            <w:pPr>
              <w:rPr>
                <w:rFonts w:ascii="Times New Roman" w:hAnsi="Times New Roman" w:cs="Times New Roman"/>
                <w:sz w:val="28"/>
                <w:szCs w:val="28"/>
              </w:rPr>
            </w:pPr>
            <w:r>
              <w:rPr>
                <w:rFonts w:ascii="Times New Roman" w:hAnsi="Times New Roman" w:cs="Times New Roman"/>
                <w:sz w:val="28"/>
                <w:szCs w:val="28"/>
              </w:rPr>
              <w:t>Domestic</w:t>
            </w:r>
            <w:r w:rsidR="00E15422">
              <w:rPr>
                <w:rFonts w:ascii="Times New Roman" w:hAnsi="Times New Roman" w:cs="Times New Roman"/>
                <w:sz w:val="28"/>
                <w:szCs w:val="28"/>
              </w:rPr>
              <w:t xml:space="preserve"> (0-100)</w:t>
            </w:r>
          </w:p>
        </w:tc>
        <w:tc>
          <w:tcPr>
            <w:tcW w:w="1823" w:type="dxa"/>
          </w:tcPr>
          <w:p w:rsidR="00CE2010" w:rsidRDefault="00CE2010" w:rsidP="00E15422">
            <w:pPr>
              <w:rPr>
                <w:rFonts w:ascii="Times New Roman" w:hAnsi="Times New Roman" w:cs="Times New Roman"/>
                <w:sz w:val="28"/>
                <w:szCs w:val="28"/>
              </w:rPr>
            </w:pPr>
            <w:r>
              <w:rPr>
                <w:rFonts w:ascii="Times New Roman" w:hAnsi="Times New Roman" w:cs="Times New Roman"/>
                <w:sz w:val="28"/>
                <w:szCs w:val="28"/>
              </w:rPr>
              <w:t>5.</w:t>
            </w:r>
            <w:r w:rsidR="00E15422">
              <w:rPr>
                <w:rFonts w:ascii="Times New Roman" w:hAnsi="Times New Roman" w:cs="Times New Roman"/>
                <w:sz w:val="28"/>
                <w:szCs w:val="28"/>
              </w:rPr>
              <w:t>27</w:t>
            </w:r>
          </w:p>
        </w:tc>
        <w:tc>
          <w:tcPr>
            <w:tcW w:w="1610" w:type="dxa"/>
          </w:tcPr>
          <w:p w:rsidR="00CE2010" w:rsidRDefault="00CE2010" w:rsidP="00E7001B">
            <w:pPr>
              <w:rPr>
                <w:rFonts w:ascii="Times New Roman" w:hAnsi="Times New Roman" w:cs="Times New Roman"/>
                <w:sz w:val="28"/>
                <w:szCs w:val="28"/>
              </w:rPr>
            </w:pPr>
            <w:r>
              <w:rPr>
                <w:rFonts w:ascii="Times New Roman" w:hAnsi="Times New Roman" w:cs="Times New Roman"/>
                <w:sz w:val="28"/>
                <w:szCs w:val="28"/>
              </w:rPr>
              <w:t>5.</w:t>
            </w:r>
            <w:r w:rsidR="00E7001B">
              <w:rPr>
                <w:rFonts w:ascii="Times New Roman" w:hAnsi="Times New Roman" w:cs="Times New Roman"/>
                <w:sz w:val="28"/>
                <w:szCs w:val="28"/>
              </w:rPr>
              <w:t>52</w:t>
            </w:r>
          </w:p>
        </w:tc>
      </w:tr>
      <w:tr w:rsidR="00E7001B" w:rsidTr="00CE2010">
        <w:tc>
          <w:tcPr>
            <w:tcW w:w="1503" w:type="dxa"/>
            <w:vMerge/>
          </w:tcPr>
          <w:p w:rsidR="00E7001B" w:rsidRDefault="00E7001B" w:rsidP="00CE2010">
            <w:pPr>
              <w:spacing w:line="480" w:lineRule="auto"/>
              <w:rPr>
                <w:rFonts w:ascii="Times New Roman" w:hAnsi="Times New Roman" w:cs="Times New Roman"/>
                <w:sz w:val="28"/>
                <w:szCs w:val="28"/>
              </w:rPr>
            </w:pPr>
          </w:p>
        </w:tc>
        <w:tc>
          <w:tcPr>
            <w:tcW w:w="2299" w:type="dxa"/>
          </w:tcPr>
          <w:p w:rsidR="00E7001B" w:rsidRDefault="00E7001B" w:rsidP="00E7001B">
            <w:pPr>
              <w:rPr>
                <w:rFonts w:ascii="Times New Roman" w:hAnsi="Times New Roman" w:cs="Times New Roman"/>
                <w:sz w:val="28"/>
                <w:szCs w:val="28"/>
              </w:rPr>
            </w:pPr>
            <w:r>
              <w:rPr>
                <w:rFonts w:ascii="Times New Roman" w:hAnsi="Times New Roman" w:cs="Times New Roman"/>
                <w:sz w:val="28"/>
                <w:szCs w:val="28"/>
              </w:rPr>
              <w:t>Domestic</w:t>
            </w:r>
          </w:p>
          <w:p w:rsidR="00E7001B" w:rsidRDefault="00E7001B" w:rsidP="00E7001B">
            <w:pPr>
              <w:rPr>
                <w:rFonts w:ascii="Times New Roman" w:hAnsi="Times New Roman" w:cs="Times New Roman"/>
                <w:sz w:val="28"/>
                <w:szCs w:val="28"/>
              </w:rPr>
            </w:pPr>
            <w:r>
              <w:rPr>
                <w:rFonts w:ascii="Times New Roman" w:hAnsi="Times New Roman" w:cs="Times New Roman"/>
                <w:sz w:val="28"/>
                <w:szCs w:val="28"/>
              </w:rPr>
              <w:t xml:space="preserve"> (101-300)</w:t>
            </w:r>
          </w:p>
        </w:tc>
        <w:tc>
          <w:tcPr>
            <w:tcW w:w="1823" w:type="dxa"/>
          </w:tcPr>
          <w:p w:rsidR="00E7001B" w:rsidRDefault="00E7001B" w:rsidP="00720005">
            <w:pPr>
              <w:rPr>
                <w:rFonts w:ascii="Times New Roman" w:hAnsi="Times New Roman" w:cs="Times New Roman"/>
                <w:sz w:val="28"/>
                <w:szCs w:val="28"/>
              </w:rPr>
            </w:pPr>
            <w:r>
              <w:rPr>
                <w:rFonts w:ascii="Times New Roman" w:hAnsi="Times New Roman" w:cs="Times New Roman"/>
                <w:sz w:val="28"/>
                <w:szCs w:val="28"/>
              </w:rPr>
              <w:t>5.27</w:t>
            </w:r>
          </w:p>
        </w:tc>
        <w:tc>
          <w:tcPr>
            <w:tcW w:w="1610" w:type="dxa"/>
          </w:tcPr>
          <w:p w:rsidR="00E7001B" w:rsidRDefault="00E7001B" w:rsidP="00720005">
            <w:pPr>
              <w:rPr>
                <w:rFonts w:ascii="Times New Roman" w:hAnsi="Times New Roman" w:cs="Times New Roman"/>
                <w:sz w:val="28"/>
                <w:szCs w:val="28"/>
              </w:rPr>
            </w:pPr>
            <w:r>
              <w:rPr>
                <w:rFonts w:ascii="Times New Roman" w:hAnsi="Times New Roman" w:cs="Times New Roman"/>
                <w:sz w:val="28"/>
                <w:szCs w:val="28"/>
              </w:rPr>
              <w:t>5.52</w:t>
            </w:r>
          </w:p>
        </w:tc>
      </w:tr>
      <w:tr w:rsidR="00E7001B" w:rsidTr="00CE2010">
        <w:tc>
          <w:tcPr>
            <w:tcW w:w="1503" w:type="dxa"/>
            <w:vMerge/>
          </w:tcPr>
          <w:p w:rsidR="00E7001B" w:rsidRDefault="00E7001B" w:rsidP="00CE2010">
            <w:pPr>
              <w:spacing w:line="480" w:lineRule="auto"/>
              <w:rPr>
                <w:rFonts w:ascii="Times New Roman" w:hAnsi="Times New Roman" w:cs="Times New Roman"/>
                <w:sz w:val="28"/>
                <w:szCs w:val="28"/>
              </w:rPr>
            </w:pPr>
          </w:p>
        </w:tc>
        <w:tc>
          <w:tcPr>
            <w:tcW w:w="2299" w:type="dxa"/>
          </w:tcPr>
          <w:p w:rsidR="00E7001B" w:rsidRDefault="00E7001B" w:rsidP="00720005">
            <w:pPr>
              <w:rPr>
                <w:rFonts w:ascii="Times New Roman" w:hAnsi="Times New Roman" w:cs="Times New Roman"/>
                <w:sz w:val="28"/>
                <w:szCs w:val="28"/>
              </w:rPr>
            </w:pPr>
            <w:r>
              <w:rPr>
                <w:rFonts w:ascii="Times New Roman" w:hAnsi="Times New Roman" w:cs="Times New Roman"/>
                <w:sz w:val="28"/>
                <w:szCs w:val="28"/>
              </w:rPr>
              <w:t>Domestic</w:t>
            </w:r>
          </w:p>
          <w:p w:rsidR="00E7001B" w:rsidRDefault="00E7001B" w:rsidP="00720005">
            <w:pPr>
              <w:rPr>
                <w:rFonts w:ascii="Times New Roman" w:hAnsi="Times New Roman" w:cs="Times New Roman"/>
                <w:sz w:val="28"/>
                <w:szCs w:val="28"/>
              </w:rPr>
            </w:pPr>
            <w:r>
              <w:rPr>
                <w:rFonts w:ascii="Times New Roman" w:hAnsi="Times New Roman" w:cs="Times New Roman"/>
                <w:sz w:val="28"/>
                <w:szCs w:val="28"/>
              </w:rPr>
              <w:t xml:space="preserve"> ( above 300)</w:t>
            </w:r>
          </w:p>
        </w:tc>
        <w:tc>
          <w:tcPr>
            <w:tcW w:w="1823" w:type="dxa"/>
          </w:tcPr>
          <w:p w:rsidR="00E7001B" w:rsidRDefault="00E7001B" w:rsidP="00720005">
            <w:pPr>
              <w:rPr>
                <w:rFonts w:ascii="Times New Roman" w:hAnsi="Times New Roman" w:cs="Times New Roman"/>
                <w:sz w:val="28"/>
                <w:szCs w:val="28"/>
              </w:rPr>
            </w:pPr>
            <w:r>
              <w:rPr>
                <w:rFonts w:ascii="Times New Roman" w:hAnsi="Times New Roman" w:cs="Times New Roman"/>
                <w:sz w:val="28"/>
                <w:szCs w:val="28"/>
              </w:rPr>
              <w:t>5.27</w:t>
            </w:r>
          </w:p>
        </w:tc>
        <w:tc>
          <w:tcPr>
            <w:tcW w:w="1610" w:type="dxa"/>
          </w:tcPr>
          <w:p w:rsidR="00E7001B" w:rsidRDefault="00E7001B" w:rsidP="00720005">
            <w:pPr>
              <w:rPr>
                <w:rFonts w:ascii="Times New Roman" w:hAnsi="Times New Roman" w:cs="Times New Roman"/>
                <w:sz w:val="28"/>
                <w:szCs w:val="28"/>
              </w:rPr>
            </w:pPr>
            <w:r>
              <w:rPr>
                <w:rFonts w:ascii="Times New Roman" w:hAnsi="Times New Roman" w:cs="Times New Roman"/>
                <w:sz w:val="28"/>
                <w:szCs w:val="28"/>
              </w:rPr>
              <w:t>5.52</w:t>
            </w:r>
          </w:p>
        </w:tc>
      </w:tr>
      <w:tr w:rsidR="00E7001B" w:rsidTr="00CE2010">
        <w:tc>
          <w:tcPr>
            <w:tcW w:w="1503" w:type="dxa"/>
            <w:vMerge/>
          </w:tcPr>
          <w:p w:rsidR="00E7001B" w:rsidRDefault="00E7001B" w:rsidP="00CE2010">
            <w:pPr>
              <w:spacing w:line="480" w:lineRule="auto"/>
              <w:rPr>
                <w:rFonts w:ascii="Times New Roman" w:hAnsi="Times New Roman" w:cs="Times New Roman"/>
                <w:sz w:val="28"/>
                <w:szCs w:val="28"/>
              </w:rPr>
            </w:pPr>
          </w:p>
        </w:tc>
        <w:tc>
          <w:tcPr>
            <w:tcW w:w="2299" w:type="dxa"/>
          </w:tcPr>
          <w:p w:rsidR="00E7001B" w:rsidRDefault="00E7001B" w:rsidP="00CE2010">
            <w:pPr>
              <w:rPr>
                <w:rFonts w:ascii="Times New Roman" w:hAnsi="Times New Roman" w:cs="Times New Roman"/>
                <w:sz w:val="28"/>
                <w:szCs w:val="28"/>
              </w:rPr>
            </w:pPr>
            <w:r>
              <w:rPr>
                <w:rFonts w:ascii="Times New Roman" w:hAnsi="Times New Roman" w:cs="Times New Roman"/>
                <w:sz w:val="28"/>
                <w:szCs w:val="28"/>
              </w:rPr>
              <w:t>Agriculture</w:t>
            </w:r>
          </w:p>
        </w:tc>
        <w:tc>
          <w:tcPr>
            <w:tcW w:w="1823" w:type="dxa"/>
          </w:tcPr>
          <w:p w:rsidR="00E7001B" w:rsidRDefault="00E7001B" w:rsidP="00E7001B">
            <w:pPr>
              <w:rPr>
                <w:rFonts w:ascii="Times New Roman" w:hAnsi="Times New Roman" w:cs="Times New Roman"/>
                <w:sz w:val="28"/>
                <w:szCs w:val="28"/>
              </w:rPr>
            </w:pPr>
            <w:r>
              <w:rPr>
                <w:rFonts w:ascii="Times New Roman" w:hAnsi="Times New Roman" w:cs="Times New Roman"/>
                <w:sz w:val="28"/>
                <w:szCs w:val="28"/>
              </w:rPr>
              <w:t>5.04</w:t>
            </w:r>
          </w:p>
        </w:tc>
        <w:tc>
          <w:tcPr>
            <w:tcW w:w="1610" w:type="dxa"/>
          </w:tcPr>
          <w:p w:rsidR="00E7001B" w:rsidRDefault="00E7001B" w:rsidP="00E7001B">
            <w:pPr>
              <w:rPr>
                <w:rFonts w:ascii="Times New Roman" w:hAnsi="Times New Roman" w:cs="Times New Roman"/>
                <w:sz w:val="28"/>
                <w:szCs w:val="28"/>
              </w:rPr>
            </w:pPr>
            <w:r>
              <w:rPr>
                <w:rFonts w:ascii="Times New Roman" w:hAnsi="Times New Roman" w:cs="Times New Roman"/>
                <w:sz w:val="28"/>
                <w:szCs w:val="28"/>
              </w:rPr>
              <w:t>5.33</w:t>
            </w:r>
          </w:p>
        </w:tc>
      </w:tr>
      <w:tr w:rsidR="00E7001B" w:rsidTr="00CE2010">
        <w:tc>
          <w:tcPr>
            <w:tcW w:w="1503" w:type="dxa"/>
            <w:vMerge/>
          </w:tcPr>
          <w:p w:rsidR="00E7001B" w:rsidRDefault="00E7001B" w:rsidP="00CE2010">
            <w:pPr>
              <w:spacing w:line="480" w:lineRule="auto"/>
              <w:rPr>
                <w:rFonts w:ascii="Times New Roman" w:hAnsi="Times New Roman" w:cs="Times New Roman"/>
                <w:sz w:val="28"/>
                <w:szCs w:val="28"/>
              </w:rPr>
            </w:pPr>
          </w:p>
        </w:tc>
        <w:tc>
          <w:tcPr>
            <w:tcW w:w="2299" w:type="dxa"/>
          </w:tcPr>
          <w:p w:rsidR="00E7001B" w:rsidRDefault="00E7001B" w:rsidP="00CE2010">
            <w:pPr>
              <w:rPr>
                <w:rFonts w:ascii="Times New Roman" w:hAnsi="Times New Roman" w:cs="Times New Roman"/>
                <w:sz w:val="28"/>
                <w:szCs w:val="28"/>
              </w:rPr>
            </w:pPr>
            <w:r>
              <w:rPr>
                <w:rFonts w:ascii="Times New Roman" w:hAnsi="Times New Roman" w:cs="Times New Roman"/>
                <w:sz w:val="28"/>
                <w:szCs w:val="28"/>
              </w:rPr>
              <w:t>Commercial (NRS)</w:t>
            </w:r>
          </w:p>
        </w:tc>
        <w:tc>
          <w:tcPr>
            <w:tcW w:w="1823" w:type="dxa"/>
          </w:tcPr>
          <w:p w:rsidR="00E7001B" w:rsidRDefault="00E7001B" w:rsidP="00E7001B">
            <w:pPr>
              <w:rPr>
                <w:rFonts w:ascii="Times New Roman" w:hAnsi="Times New Roman" w:cs="Times New Roman"/>
                <w:sz w:val="28"/>
                <w:szCs w:val="28"/>
              </w:rPr>
            </w:pPr>
            <w:r>
              <w:rPr>
                <w:rFonts w:ascii="Times New Roman" w:hAnsi="Times New Roman" w:cs="Times New Roman"/>
                <w:sz w:val="28"/>
                <w:szCs w:val="28"/>
              </w:rPr>
              <w:t>5.65</w:t>
            </w:r>
          </w:p>
        </w:tc>
        <w:tc>
          <w:tcPr>
            <w:tcW w:w="1610" w:type="dxa"/>
          </w:tcPr>
          <w:p w:rsidR="00E7001B" w:rsidRDefault="00E7001B" w:rsidP="00CE2010">
            <w:pPr>
              <w:rPr>
                <w:rFonts w:ascii="Times New Roman" w:hAnsi="Times New Roman" w:cs="Times New Roman"/>
                <w:sz w:val="28"/>
                <w:szCs w:val="28"/>
              </w:rPr>
            </w:pPr>
            <w:r>
              <w:rPr>
                <w:rFonts w:ascii="Times New Roman" w:hAnsi="Times New Roman" w:cs="Times New Roman"/>
                <w:sz w:val="28"/>
                <w:szCs w:val="28"/>
              </w:rPr>
              <w:t>5.92</w:t>
            </w:r>
          </w:p>
        </w:tc>
      </w:tr>
      <w:tr w:rsidR="00E7001B" w:rsidTr="00CE2010">
        <w:tc>
          <w:tcPr>
            <w:tcW w:w="1503" w:type="dxa"/>
            <w:vMerge/>
          </w:tcPr>
          <w:p w:rsidR="00E7001B" w:rsidRDefault="00E7001B" w:rsidP="00CE2010">
            <w:pPr>
              <w:spacing w:line="480" w:lineRule="auto"/>
              <w:rPr>
                <w:rFonts w:ascii="Times New Roman" w:hAnsi="Times New Roman" w:cs="Times New Roman"/>
                <w:sz w:val="28"/>
                <w:szCs w:val="28"/>
              </w:rPr>
            </w:pPr>
          </w:p>
        </w:tc>
        <w:tc>
          <w:tcPr>
            <w:tcW w:w="2299" w:type="dxa"/>
          </w:tcPr>
          <w:p w:rsidR="00E7001B" w:rsidRDefault="00E7001B" w:rsidP="00CE2010">
            <w:pPr>
              <w:rPr>
                <w:rFonts w:ascii="Times New Roman" w:hAnsi="Times New Roman" w:cs="Times New Roman"/>
                <w:sz w:val="28"/>
                <w:szCs w:val="28"/>
              </w:rPr>
            </w:pPr>
            <w:r>
              <w:rPr>
                <w:rFonts w:ascii="Times New Roman" w:hAnsi="Times New Roman" w:cs="Times New Roman"/>
                <w:sz w:val="28"/>
                <w:szCs w:val="28"/>
              </w:rPr>
              <w:t>Public Lighting</w:t>
            </w:r>
          </w:p>
        </w:tc>
        <w:tc>
          <w:tcPr>
            <w:tcW w:w="1823" w:type="dxa"/>
          </w:tcPr>
          <w:p w:rsidR="00E7001B" w:rsidRDefault="00E7001B" w:rsidP="00CE2010">
            <w:pPr>
              <w:rPr>
                <w:rFonts w:ascii="Times New Roman" w:hAnsi="Times New Roman" w:cs="Times New Roman"/>
                <w:sz w:val="28"/>
                <w:szCs w:val="28"/>
              </w:rPr>
            </w:pPr>
            <w:r>
              <w:rPr>
                <w:rFonts w:ascii="Times New Roman" w:hAnsi="Times New Roman" w:cs="Times New Roman"/>
                <w:sz w:val="28"/>
                <w:szCs w:val="28"/>
              </w:rPr>
              <w:t>5.23</w:t>
            </w:r>
          </w:p>
        </w:tc>
        <w:tc>
          <w:tcPr>
            <w:tcW w:w="1610" w:type="dxa"/>
          </w:tcPr>
          <w:p w:rsidR="00E7001B" w:rsidRDefault="00E7001B" w:rsidP="00CE2010">
            <w:pPr>
              <w:rPr>
                <w:rFonts w:ascii="Times New Roman" w:hAnsi="Times New Roman" w:cs="Times New Roman"/>
                <w:sz w:val="28"/>
                <w:szCs w:val="28"/>
              </w:rPr>
            </w:pPr>
            <w:r>
              <w:rPr>
                <w:rFonts w:ascii="Times New Roman" w:hAnsi="Times New Roman" w:cs="Times New Roman"/>
                <w:sz w:val="28"/>
                <w:szCs w:val="28"/>
              </w:rPr>
              <w:t>5.62</w:t>
            </w:r>
          </w:p>
        </w:tc>
      </w:tr>
      <w:tr w:rsidR="00E7001B" w:rsidTr="00CE2010">
        <w:tc>
          <w:tcPr>
            <w:tcW w:w="1503" w:type="dxa"/>
          </w:tcPr>
          <w:p w:rsidR="00E7001B" w:rsidRDefault="00E7001B" w:rsidP="00E7001B">
            <w:pPr>
              <w:rPr>
                <w:rFonts w:ascii="Times New Roman" w:hAnsi="Times New Roman" w:cs="Times New Roman"/>
                <w:sz w:val="28"/>
                <w:szCs w:val="28"/>
              </w:rPr>
            </w:pPr>
          </w:p>
        </w:tc>
        <w:tc>
          <w:tcPr>
            <w:tcW w:w="2299" w:type="dxa"/>
          </w:tcPr>
          <w:p w:rsidR="00E7001B" w:rsidRDefault="00E7001B" w:rsidP="00E7001B">
            <w:pPr>
              <w:rPr>
                <w:rFonts w:ascii="Times New Roman" w:hAnsi="Times New Roman" w:cs="Times New Roman"/>
                <w:sz w:val="28"/>
                <w:szCs w:val="28"/>
              </w:rPr>
            </w:pPr>
            <w:r>
              <w:rPr>
                <w:rFonts w:ascii="Times New Roman" w:hAnsi="Times New Roman" w:cs="Times New Roman"/>
                <w:sz w:val="28"/>
                <w:szCs w:val="28"/>
              </w:rPr>
              <w:t>Bulk</w:t>
            </w:r>
          </w:p>
        </w:tc>
        <w:tc>
          <w:tcPr>
            <w:tcW w:w="1823" w:type="dxa"/>
          </w:tcPr>
          <w:p w:rsidR="00E7001B" w:rsidRDefault="00E7001B" w:rsidP="00E7001B">
            <w:pPr>
              <w:rPr>
                <w:rFonts w:ascii="Times New Roman" w:hAnsi="Times New Roman" w:cs="Times New Roman"/>
                <w:sz w:val="28"/>
                <w:szCs w:val="28"/>
              </w:rPr>
            </w:pPr>
            <w:r>
              <w:rPr>
                <w:rFonts w:ascii="Times New Roman" w:hAnsi="Times New Roman" w:cs="Times New Roman"/>
                <w:sz w:val="28"/>
                <w:szCs w:val="28"/>
              </w:rPr>
              <w:t>4.85</w:t>
            </w:r>
          </w:p>
        </w:tc>
        <w:tc>
          <w:tcPr>
            <w:tcW w:w="1610" w:type="dxa"/>
          </w:tcPr>
          <w:p w:rsidR="00E7001B" w:rsidRDefault="00E7001B" w:rsidP="00CE2010">
            <w:pPr>
              <w:rPr>
                <w:rFonts w:ascii="Times New Roman" w:hAnsi="Times New Roman" w:cs="Times New Roman"/>
                <w:sz w:val="28"/>
                <w:szCs w:val="28"/>
              </w:rPr>
            </w:pPr>
            <w:r>
              <w:rPr>
                <w:rFonts w:ascii="Times New Roman" w:hAnsi="Times New Roman" w:cs="Times New Roman"/>
                <w:sz w:val="28"/>
                <w:szCs w:val="28"/>
              </w:rPr>
              <w:t>5.21</w:t>
            </w:r>
          </w:p>
        </w:tc>
      </w:tr>
    </w:tbl>
    <w:p w:rsidR="00CE2010" w:rsidRPr="00A5530D" w:rsidRDefault="008E5DA9" w:rsidP="00720005">
      <w:pPr>
        <w:spacing w:line="480" w:lineRule="auto"/>
        <w:ind w:left="1440"/>
        <w:jc w:val="both"/>
        <w:rPr>
          <w:rFonts w:ascii="Times New Roman" w:hAnsi="Times New Roman" w:cs="Times New Roman"/>
          <w:b/>
          <w:i/>
          <w:sz w:val="28"/>
          <w:szCs w:val="28"/>
        </w:rPr>
      </w:pPr>
      <w:r w:rsidRPr="00A5530D">
        <w:rPr>
          <w:rFonts w:ascii="Times New Roman" w:hAnsi="Times New Roman" w:cs="Times New Roman"/>
          <w:b/>
          <w:i/>
          <w:sz w:val="28"/>
          <w:szCs w:val="28"/>
        </w:rPr>
        <w:t>Hence, the Commission decides to adopt Methodology-II for determination of cost of supply to various categories of consumers.</w:t>
      </w:r>
    </w:p>
    <w:p w:rsidR="008E5DA9" w:rsidRPr="00134E4D" w:rsidRDefault="008E5DA9" w:rsidP="00720005">
      <w:pPr>
        <w:spacing w:line="480" w:lineRule="auto"/>
        <w:ind w:left="1440"/>
        <w:jc w:val="both"/>
        <w:rPr>
          <w:rFonts w:ascii="Times New Roman" w:hAnsi="Times New Roman" w:cs="Times New Roman"/>
          <w:i/>
          <w:sz w:val="28"/>
          <w:szCs w:val="28"/>
        </w:rPr>
      </w:pPr>
      <w:r w:rsidRPr="00A5530D">
        <w:rPr>
          <w:rFonts w:ascii="Times New Roman" w:hAnsi="Times New Roman" w:cs="Times New Roman"/>
          <w:b/>
          <w:i/>
          <w:sz w:val="28"/>
          <w:szCs w:val="28"/>
        </w:rPr>
        <w:t>The indicative voltage-wise, category-wise cost of supply for the year 2013-14 on the basis of results obtained with Methodology-II are as per Annexure-V</w:t>
      </w:r>
      <w:r w:rsidR="00A5530D">
        <w:rPr>
          <w:rFonts w:ascii="Times New Roman" w:hAnsi="Times New Roman" w:cs="Times New Roman"/>
          <w:i/>
          <w:sz w:val="28"/>
          <w:szCs w:val="28"/>
        </w:rPr>
        <w:t>”.</w:t>
      </w:r>
    </w:p>
    <w:p w:rsidR="008E5DA9" w:rsidRPr="00134E4D" w:rsidRDefault="00A5530D" w:rsidP="00720005">
      <w:pPr>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w:t>
      </w:r>
      <w:r w:rsidR="008E5DA9" w:rsidRPr="00134E4D">
        <w:rPr>
          <w:rFonts w:ascii="Times New Roman" w:hAnsi="Times New Roman" w:cs="Times New Roman"/>
          <w:i/>
          <w:sz w:val="28"/>
          <w:szCs w:val="28"/>
        </w:rPr>
        <w:t>5.2.10</w:t>
      </w:r>
      <w:r w:rsidR="008E5DA9" w:rsidRPr="00134E4D">
        <w:rPr>
          <w:rFonts w:ascii="Times New Roman" w:hAnsi="Times New Roman" w:cs="Times New Roman"/>
          <w:i/>
          <w:sz w:val="28"/>
          <w:szCs w:val="28"/>
        </w:rPr>
        <w:tab/>
        <w:t>It would be ideal to fix electricity tariff for all consumers on cost to serve basis. But, historically, there has been extensive cross subsidization in electricity sector.</w:t>
      </w:r>
      <w:r w:rsidR="00656892" w:rsidRPr="00134E4D">
        <w:rPr>
          <w:rFonts w:ascii="Times New Roman" w:hAnsi="Times New Roman" w:cs="Times New Roman"/>
          <w:i/>
          <w:sz w:val="28"/>
          <w:szCs w:val="28"/>
        </w:rPr>
        <w:t xml:space="preserve"> The tariff for consumers, who pay less than the cost to serve, will need to be hiked significantly to cover the gap between the </w:t>
      </w:r>
      <w:r w:rsidR="00656892" w:rsidRPr="00134E4D">
        <w:rPr>
          <w:rFonts w:ascii="Times New Roman" w:hAnsi="Times New Roman" w:cs="Times New Roman"/>
          <w:i/>
          <w:sz w:val="28"/>
          <w:szCs w:val="28"/>
        </w:rPr>
        <w:lastRenderedPageBreak/>
        <w:t>tariff of subsidized consumers and cost to serve these consumers. As such, the Commission is raising tariff of subsidized consumers gradually to reduce such gap, and at the same time avoiding tariff shock to subsidiz</w:t>
      </w:r>
      <w:r w:rsidR="00633B3C">
        <w:rPr>
          <w:rFonts w:ascii="Times New Roman" w:hAnsi="Times New Roman" w:cs="Times New Roman"/>
          <w:i/>
          <w:sz w:val="28"/>
          <w:szCs w:val="28"/>
        </w:rPr>
        <w:t>ing</w:t>
      </w:r>
      <w:r w:rsidR="00656892" w:rsidRPr="00134E4D">
        <w:rPr>
          <w:rFonts w:ascii="Times New Roman" w:hAnsi="Times New Roman" w:cs="Times New Roman"/>
          <w:i/>
          <w:sz w:val="28"/>
          <w:szCs w:val="28"/>
        </w:rPr>
        <w:t xml:space="preserve"> consumers and bringing the tariffs of various consumers</w:t>
      </w:r>
      <w:r w:rsidR="00720005" w:rsidRPr="00134E4D">
        <w:rPr>
          <w:rFonts w:ascii="Times New Roman" w:hAnsi="Times New Roman" w:cs="Times New Roman"/>
          <w:i/>
          <w:sz w:val="28"/>
          <w:szCs w:val="28"/>
        </w:rPr>
        <w:t xml:space="preserve"> </w:t>
      </w:r>
      <w:r w:rsidR="00656892" w:rsidRPr="00134E4D">
        <w:rPr>
          <w:rFonts w:ascii="Times New Roman" w:hAnsi="Times New Roman" w:cs="Times New Roman"/>
          <w:i/>
          <w:sz w:val="28"/>
          <w:szCs w:val="28"/>
        </w:rPr>
        <w:t>within reasonable</w:t>
      </w:r>
      <w:r w:rsidR="00720005" w:rsidRPr="00134E4D">
        <w:rPr>
          <w:rFonts w:ascii="Times New Roman" w:hAnsi="Times New Roman" w:cs="Times New Roman"/>
          <w:i/>
          <w:sz w:val="28"/>
          <w:szCs w:val="28"/>
        </w:rPr>
        <w:t xml:space="preserve"> </w:t>
      </w:r>
      <w:r w:rsidR="00656892" w:rsidRPr="00134E4D">
        <w:rPr>
          <w:rFonts w:ascii="Times New Roman" w:hAnsi="Times New Roman" w:cs="Times New Roman"/>
          <w:i/>
          <w:sz w:val="28"/>
          <w:szCs w:val="28"/>
        </w:rPr>
        <w:t>difference as</w:t>
      </w:r>
      <w:r w:rsidR="00720005" w:rsidRPr="00134E4D">
        <w:rPr>
          <w:rFonts w:ascii="Times New Roman" w:hAnsi="Times New Roman" w:cs="Times New Roman"/>
          <w:i/>
          <w:sz w:val="28"/>
          <w:szCs w:val="28"/>
        </w:rPr>
        <w:t xml:space="preserve"> </w:t>
      </w:r>
      <w:r w:rsidR="00656892" w:rsidRPr="00134E4D">
        <w:rPr>
          <w:rFonts w:ascii="Times New Roman" w:hAnsi="Times New Roman" w:cs="Times New Roman"/>
          <w:i/>
          <w:sz w:val="28"/>
          <w:szCs w:val="28"/>
        </w:rPr>
        <w:t>compared to cost to serve these</w:t>
      </w:r>
      <w:r w:rsidR="00720005" w:rsidRPr="00134E4D">
        <w:rPr>
          <w:rFonts w:ascii="Times New Roman" w:hAnsi="Times New Roman" w:cs="Times New Roman"/>
          <w:i/>
          <w:sz w:val="28"/>
          <w:szCs w:val="28"/>
        </w:rPr>
        <w:t xml:space="preserve"> </w:t>
      </w:r>
      <w:r w:rsidR="00656892" w:rsidRPr="00134E4D">
        <w:rPr>
          <w:rFonts w:ascii="Times New Roman" w:hAnsi="Times New Roman" w:cs="Times New Roman"/>
          <w:i/>
          <w:sz w:val="28"/>
          <w:szCs w:val="28"/>
        </w:rPr>
        <w:t>consumers.</w:t>
      </w:r>
      <w:r>
        <w:rPr>
          <w:rFonts w:ascii="Times New Roman" w:hAnsi="Times New Roman" w:cs="Times New Roman"/>
          <w:i/>
          <w:sz w:val="28"/>
          <w:szCs w:val="28"/>
        </w:rPr>
        <w:t>”</w:t>
      </w:r>
    </w:p>
    <w:p w:rsidR="00720005" w:rsidRPr="00A5530D" w:rsidRDefault="00A5530D" w:rsidP="00720005">
      <w:pPr>
        <w:spacing w:line="480" w:lineRule="auto"/>
        <w:ind w:left="1440"/>
        <w:jc w:val="both"/>
        <w:rPr>
          <w:rFonts w:ascii="Times New Roman" w:hAnsi="Times New Roman" w:cs="Times New Roman"/>
          <w:b/>
          <w:i/>
          <w:sz w:val="28"/>
          <w:szCs w:val="28"/>
        </w:rPr>
      </w:pPr>
      <w:r w:rsidRPr="00A5530D">
        <w:rPr>
          <w:rFonts w:ascii="Times New Roman" w:hAnsi="Times New Roman" w:cs="Times New Roman"/>
          <w:b/>
          <w:i/>
          <w:sz w:val="28"/>
          <w:szCs w:val="28"/>
        </w:rPr>
        <w:t>“</w:t>
      </w:r>
      <w:r w:rsidR="00720005" w:rsidRPr="00A5530D">
        <w:rPr>
          <w:rFonts w:ascii="Times New Roman" w:hAnsi="Times New Roman" w:cs="Times New Roman"/>
          <w:b/>
          <w:i/>
          <w:sz w:val="28"/>
          <w:szCs w:val="28"/>
        </w:rPr>
        <w:t>5.2.11</w:t>
      </w:r>
      <w:r w:rsidR="00720005" w:rsidRPr="00A5530D">
        <w:rPr>
          <w:rFonts w:ascii="Times New Roman" w:hAnsi="Times New Roman" w:cs="Times New Roman"/>
          <w:b/>
          <w:i/>
          <w:sz w:val="28"/>
          <w:szCs w:val="28"/>
        </w:rPr>
        <w:tab/>
        <w:t xml:space="preserve">In order to move in the direction of cost of supply, the Commission decides to give rebate as mentioned under para 6.2.3 </w:t>
      </w:r>
      <w:r w:rsidRPr="00A5530D">
        <w:rPr>
          <w:rFonts w:ascii="Times New Roman" w:hAnsi="Times New Roman" w:cs="Times New Roman"/>
          <w:b/>
          <w:i/>
          <w:sz w:val="28"/>
          <w:szCs w:val="28"/>
        </w:rPr>
        <w:t>[</w:t>
      </w:r>
      <w:r w:rsidR="00720005" w:rsidRPr="00A5530D">
        <w:rPr>
          <w:rFonts w:ascii="Times New Roman" w:hAnsi="Times New Roman" w:cs="Times New Roman"/>
          <w:b/>
          <w:i/>
          <w:sz w:val="28"/>
          <w:szCs w:val="28"/>
        </w:rPr>
        <w:t>Note (vii) under Table</w:t>
      </w:r>
      <w:r w:rsidR="00AF2662" w:rsidRPr="00A5530D">
        <w:rPr>
          <w:rFonts w:ascii="Times New Roman" w:hAnsi="Times New Roman" w:cs="Times New Roman"/>
          <w:b/>
          <w:i/>
          <w:sz w:val="28"/>
          <w:szCs w:val="28"/>
        </w:rPr>
        <w:t xml:space="preserve"> 6.11</w:t>
      </w:r>
      <w:r w:rsidRPr="00A5530D">
        <w:rPr>
          <w:rFonts w:ascii="Times New Roman" w:hAnsi="Times New Roman" w:cs="Times New Roman"/>
          <w:b/>
          <w:i/>
          <w:sz w:val="28"/>
          <w:szCs w:val="28"/>
        </w:rPr>
        <w:t>]</w:t>
      </w:r>
      <w:r w:rsidR="00AF2662" w:rsidRPr="00A5530D">
        <w:rPr>
          <w:rFonts w:ascii="Times New Roman" w:hAnsi="Times New Roman" w:cs="Times New Roman"/>
          <w:b/>
          <w:i/>
          <w:sz w:val="28"/>
          <w:szCs w:val="28"/>
        </w:rPr>
        <w:t>.</w:t>
      </w:r>
      <w:r w:rsidRPr="00A5530D">
        <w:rPr>
          <w:rFonts w:ascii="Times New Roman" w:hAnsi="Times New Roman" w:cs="Times New Roman"/>
          <w:b/>
          <w:i/>
          <w:sz w:val="28"/>
          <w:szCs w:val="28"/>
        </w:rPr>
        <w:t>”</w:t>
      </w:r>
    </w:p>
    <w:p w:rsidR="00715ABF" w:rsidRDefault="002D079F" w:rsidP="00EE39D8">
      <w:pPr>
        <w:pStyle w:val="ListParagraph"/>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In view of </w:t>
      </w:r>
      <w:r w:rsidR="00EE39D8">
        <w:rPr>
          <w:rFonts w:ascii="Times New Roman" w:hAnsi="Times New Roman" w:cs="Times New Roman"/>
          <w:sz w:val="28"/>
          <w:szCs w:val="28"/>
        </w:rPr>
        <w:t xml:space="preserve">the </w:t>
      </w:r>
      <w:r>
        <w:rPr>
          <w:rFonts w:ascii="Times New Roman" w:hAnsi="Times New Roman" w:cs="Times New Roman"/>
          <w:sz w:val="28"/>
          <w:szCs w:val="28"/>
        </w:rPr>
        <w:t xml:space="preserve">above, rebate to DS, NRS, AP-High Technology, Compost  Plants/ Solid Waste Management Plants for Municipalities/ Urban Local Bodies and MS Category consumers getting supply at 11 kV has been allowed by </w:t>
      </w:r>
      <w:r w:rsidR="00134E4D">
        <w:rPr>
          <w:rFonts w:ascii="Times New Roman" w:hAnsi="Times New Roman" w:cs="Times New Roman"/>
          <w:sz w:val="28"/>
          <w:szCs w:val="28"/>
        </w:rPr>
        <w:t xml:space="preserve">the </w:t>
      </w:r>
      <w:r>
        <w:rPr>
          <w:rFonts w:ascii="Times New Roman" w:hAnsi="Times New Roman" w:cs="Times New Roman"/>
          <w:sz w:val="28"/>
          <w:szCs w:val="28"/>
        </w:rPr>
        <w:t xml:space="preserve">Hon’ble PSERC in various Tariff </w:t>
      </w:r>
      <w:r w:rsidR="00097AD3">
        <w:rPr>
          <w:rFonts w:ascii="Times New Roman" w:hAnsi="Times New Roman" w:cs="Times New Roman"/>
          <w:sz w:val="28"/>
          <w:szCs w:val="28"/>
        </w:rPr>
        <w:t>O</w:t>
      </w:r>
      <w:r>
        <w:rPr>
          <w:rFonts w:ascii="Times New Roman" w:hAnsi="Times New Roman" w:cs="Times New Roman"/>
          <w:sz w:val="28"/>
          <w:szCs w:val="28"/>
        </w:rPr>
        <w:t xml:space="preserve">rders. </w:t>
      </w:r>
    </w:p>
    <w:p w:rsidR="009643E9" w:rsidRDefault="00715ABF" w:rsidP="00715ABF">
      <w:pPr>
        <w:pStyle w:val="ListParagraph"/>
        <w:numPr>
          <w:ilvl w:val="0"/>
          <w:numId w:val="2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During the course of hearing on 03.01.2019, the Petitioner</w:t>
      </w:r>
    </w:p>
    <w:p w:rsidR="00715ABF" w:rsidRDefault="00715ABF" w:rsidP="009643E9">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was directed orally and also vide letter </w:t>
      </w:r>
      <w:r w:rsidR="009A4503">
        <w:rPr>
          <w:rFonts w:ascii="Times New Roman" w:hAnsi="Times New Roman" w:cs="Times New Roman"/>
          <w:sz w:val="28"/>
          <w:szCs w:val="28"/>
        </w:rPr>
        <w:t>N</w:t>
      </w:r>
      <w:r>
        <w:rPr>
          <w:rFonts w:ascii="Times New Roman" w:hAnsi="Times New Roman" w:cs="Times New Roman"/>
          <w:sz w:val="28"/>
          <w:szCs w:val="28"/>
        </w:rPr>
        <w:t>o.</w:t>
      </w:r>
      <w:r w:rsidR="009A4503">
        <w:rPr>
          <w:rFonts w:ascii="Times New Roman" w:hAnsi="Times New Roman" w:cs="Times New Roman"/>
          <w:sz w:val="28"/>
          <w:szCs w:val="28"/>
        </w:rPr>
        <w:t xml:space="preserve"> 33 </w:t>
      </w:r>
      <w:r>
        <w:rPr>
          <w:rFonts w:ascii="Times New Roman" w:hAnsi="Times New Roman" w:cs="Times New Roman"/>
          <w:sz w:val="28"/>
          <w:szCs w:val="28"/>
        </w:rPr>
        <w:t xml:space="preserve">dated </w:t>
      </w:r>
      <w:r w:rsidR="009A4503">
        <w:rPr>
          <w:rFonts w:ascii="Times New Roman" w:hAnsi="Times New Roman" w:cs="Times New Roman"/>
          <w:sz w:val="28"/>
          <w:szCs w:val="28"/>
        </w:rPr>
        <w:t xml:space="preserve">09.01.2019 </w:t>
      </w:r>
      <w:r>
        <w:rPr>
          <w:rFonts w:ascii="Times New Roman" w:hAnsi="Times New Roman" w:cs="Times New Roman"/>
          <w:sz w:val="28"/>
          <w:szCs w:val="28"/>
        </w:rPr>
        <w:t xml:space="preserve">to intimate under which Section of the Electricity Act-2003/ Supply Code approved </w:t>
      </w:r>
      <w:r w:rsidR="008100ED">
        <w:rPr>
          <w:rFonts w:ascii="Times New Roman" w:hAnsi="Times New Roman" w:cs="Times New Roman"/>
          <w:sz w:val="28"/>
          <w:szCs w:val="28"/>
        </w:rPr>
        <w:t xml:space="preserve">by the Hon’ble PSERC, the Petitioner was distributing </w:t>
      </w:r>
      <w:r w:rsidR="009A4503">
        <w:rPr>
          <w:rFonts w:ascii="Times New Roman" w:hAnsi="Times New Roman" w:cs="Times New Roman"/>
          <w:sz w:val="28"/>
          <w:szCs w:val="28"/>
        </w:rPr>
        <w:t>the s</w:t>
      </w:r>
      <w:r w:rsidR="008100ED">
        <w:rPr>
          <w:rFonts w:ascii="Times New Roman" w:hAnsi="Times New Roman" w:cs="Times New Roman"/>
          <w:sz w:val="28"/>
          <w:szCs w:val="28"/>
        </w:rPr>
        <w:t xml:space="preserve">upply to </w:t>
      </w:r>
      <w:r w:rsidR="009A4503">
        <w:rPr>
          <w:rFonts w:ascii="Times New Roman" w:hAnsi="Times New Roman" w:cs="Times New Roman"/>
          <w:sz w:val="28"/>
          <w:szCs w:val="28"/>
        </w:rPr>
        <w:t xml:space="preserve">the </w:t>
      </w:r>
      <w:r w:rsidR="008100ED">
        <w:rPr>
          <w:rFonts w:ascii="Times New Roman" w:hAnsi="Times New Roman" w:cs="Times New Roman"/>
          <w:sz w:val="28"/>
          <w:szCs w:val="28"/>
        </w:rPr>
        <w:t xml:space="preserve">different consumers in its premises. Simultaneously, the Respondent </w:t>
      </w:r>
      <w:r w:rsidR="008100ED">
        <w:rPr>
          <w:rFonts w:ascii="Times New Roman" w:hAnsi="Times New Roman" w:cs="Times New Roman"/>
          <w:sz w:val="28"/>
          <w:szCs w:val="28"/>
        </w:rPr>
        <w:lastRenderedPageBreak/>
        <w:t>was directed to intima</w:t>
      </w:r>
      <w:r w:rsidR="00097AD3">
        <w:rPr>
          <w:rFonts w:ascii="Times New Roman" w:hAnsi="Times New Roman" w:cs="Times New Roman"/>
          <w:sz w:val="28"/>
          <w:szCs w:val="28"/>
        </w:rPr>
        <w:t>t</w:t>
      </w:r>
      <w:r w:rsidR="008100ED">
        <w:rPr>
          <w:rFonts w:ascii="Times New Roman" w:hAnsi="Times New Roman" w:cs="Times New Roman"/>
          <w:sz w:val="28"/>
          <w:szCs w:val="28"/>
        </w:rPr>
        <w:t>e by 16.01.2019, after checking the Site at which the Petitioner’s connection was installed, the particular IT firms/</w:t>
      </w:r>
      <w:r w:rsidR="009A4503">
        <w:rPr>
          <w:rFonts w:ascii="Times New Roman" w:hAnsi="Times New Roman" w:cs="Times New Roman"/>
          <w:sz w:val="28"/>
          <w:szCs w:val="28"/>
        </w:rPr>
        <w:t>o</w:t>
      </w:r>
      <w:r w:rsidR="008100ED">
        <w:rPr>
          <w:rFonts w:ascii="Times New Roman" w:hAnsi="Times New Roman" w:cs="Times New Roman"/>
          <w:sz w:val="28"/>
          <w:szCs w:val="28"/>
        </w:rPr>
        <w:t>ffices to whom, the particular parts/portions of the premises of the Petitioner were let out.</w:t>
      </w:r>
    </w:p>
    <w:p w:rsidR="00467053" w:rsidRDefault="008100ED" w:rsidP="009643E9">
      <w:pPr>
        <w:pStyle w:val="ListParagraph"/>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In response, the Petitioner intimated</w:t>
      </w:r>
      <w:r w:rsidR="00097AD3">
        <w:rPr>
          <w:rFonts w:ascii="Times New Roman" w:hAnsi="Times New Roman" w:cs="Times New Roman"/>
          <w:sz w:val="28"/>
          <w:szCs w:val="28"/>
        </w:rPr>
        <w:t>,</w:t>
      </w:r>
      <w:r>
        <w:rPr>
          <w:rFonts w:ascii="Times New Roman" w:hAnsi="Times New Roman" w:cs="Times New Roman"/>
          <w:sz w:val="28"/>
          <w:szCs w:val="28"/>
        </w:rPr>
        <w:t xml:space="preserve"> vide letter dated </w:t>
      </w:r>
      <w:r w:rsidR="009A4503">
        <w:rPr>
          <w:rFonts w:ascii="Times New Roman" w:hAnsi="Times New Roman" w:cs="Times New Roman"/>
          <w:sz w:val="28"/>
          <w:szCs w:val="28"/>
        </w:rPr>
        <w:t>15.01.2019</w:t>
      </w:r>
      <w:r w:rsidR="00097AD3">
        <w:rPr>
          <w:rFonts w:ascii="Times New Roman" w:hAnsi="Times New Roman" w:cs="Times New Roman"/>
          <w:sz w:val="28"/>
          <w:szCs w:val="28"/>
        </w:rPr>
        <w:t>,</w:t>
      </w:r>
      <w:r>
        <w:rPr>
          <w:rFonts w:ascii="Times New Roman" w:hAnsi="Times New Roman" w:cs="Times New Roman"/>
          <w:sz w:val="28"/>
          <w:szCs w:val="28"/>
        </w:rPr>
        <w:t xml:space="preserve"> that Regulation 6.5 at Page 21 &amp; 22 </w:t>
      </w:r>
      <w:r w:rsidR="00097AD3">
        <w:rPr>
          <w:rFonts w:ascii="Times New Roman" w:hAnsi="Times New Roman" w:cs="Times New Roman"/>
          <w:sz w:val="28"/>
          <w:szCs w:val="28"/>
        </w:rPr>
        <w:t xml:space="preserve">of </w:t>
      </w:r>
      <w:r w:rsidR="0083065F">
        <w:rPr>
          <w:rFonts w:ascii="Times New Roman" w:hAnsi="Times New Roman" w:cs="Times New Roman"/>
          <w:sz w:val="28"/>
          <w:szCs w:val="28"/>
        </w:rPr>
        <w:t xml:space="preserve">        </w:t>
      </w:r>
      <w:r w:rsidR="00097AD3">
        <w:rPr>
          <w:rFonts w:ascii="Times New Roman" w:hAnsi="Times New Roman" w:cs="Times New Roman"/>
          <w:sz w:val="28"/>
          <w:szCs w:val="28"/>
        </w:rPr>
        <w:t xml:space="preserve">ESIM-2011 </w:t>
      </w:r>
      <w:r>
        <w:rPr>
          <w:rFonts w:ascii="Times New Roman" w:hAnsi="Times New Roman" w:cs="Times New Roman"/>
          <w:sz w:val="28"/>
          <w:szCs w:val="28"/>
        </w:rPr>
        <w:t>pertained to one connection</w:t>
      </w:r>
      <w:r w:rsidR="00467053">
        <w:rPr>
          <w:rFonts w:ascii="Times New Roman" w:hAnsi="Times New Roman" w:cs="Times New Roman"/>
          <w:sz w:val="28"/>
          <w:szCs w:val="28"/>
        </w:rPr>
        <w:t xml:space="preserve"> in one premises </w:t>
      </w:r>
      <w:r w:rsidR="00097AD3">
        <w:rPr>
          <w:rFonts w:ascii="Times New Roman" w:hAnsi="Times New Roman" w:cs="Times New Roman"/>
          <w:sz w:val="28"/>
          <w:szCs w:val="28"/>
        </w:rPr>
        <w:t xml:space="preserve">is </w:t>
      </w:r>
      <w:r w:rsidR="00467053">
        <w:rPr>
          <w:rFonts w:ascii="Times New Roman" w:hAnsi="Times New Roman" w:cs="Times New Roman"/>
          <w:sz w:val="28"/>
          <w:szCs w:val="28"/>
        </w:rPr>
        <w:t>relevant in the case of Petitioner. The Petitioner also refer</w:t>
      </w:r>
      <w:r w:rsidR="00097AD3">
        <w:rPr>
          <w:rFonts w:ascii="Times New Roman" w:hAnsi="Times New Roman" w:cs="Times New Roman"/>
          <w:sz w:val="28"/>
          <w:szCs w:val="28"/>
        </w:rPr>
        <w:t>red to</w:t>
      </w:r>
      <w:r w:rsidR="00467053">
        <w:rPr>
          <w:rFonts w:ascii="Times New Roman" w:hAnsi="Times New Roman" w:cs="Times New Roman"/>
          <w:sz w:val="28"/>
          <w:szCs w:val="28"/>
        </w:rPr>
        <w:t xml:space="preserve"> Clause SV</w:t>
      </w:r>
      <w:r w:rsidR="00097AD3">
        <w:rPr>
          <w:rFonts w:ascii="Times New Roman" w:hAnsi="Times New Roman" w:cs="Times New Roman"/>
          <w:sz w:val="28"/>
          <w:szCs w:val="28"/>
        </w:rPr>
        <w:t>.</w:t>
      </w:r>
      <w:r w:rsidR="00467053">
        <w:rPr>
          <w:rFonts w:ascii="Times New Roman" w:hAnsi="Times New Roman" w:cs="Times New Roman"/>
          <w:sz w:val="28"/>
          <w:szCs w:val="28"/>
        </w:rPr>
        <w:t xml:space="preserve"> 6 of Single Point Supply in private building Complex of  Appendix to Section 4</w:t>
      </w:r>
      <w:r w:rsidR="00467053" w:rsidRPr="00467053">
        <w:rPr>
          <w:rFonts w:ascii="Times New Roman" w:hAnsi="Times New Roman" w:cs="Times New Roman"/>
          <w:sz w:val="28"/>
          <w:szCs w:val="28"/>
          <w:vertAlign w:val="superscript"/>
        </w:rPr>
        <w:t>th</w:t>
      </w:r>
      <w:r w:rsidR="00467053">
        <w:rPr>
          <w:rFonts w:ascii="Times New Roman" w:hAnsi="Times New Roman" w:cs="Times New Roman"/>
          <w:sz w:val="28"/>
          <w:szCs w:val="28"/>
        </w:rPr>
        <w:t xml:space="preserve"> at Page 93 &amp; 94 of  ESIM 2011 which is reproduced below:</w:t>
      </w:r>
    </w:p>
    <w:p w:rsidR="008100ED" w:rsidRDefault="00467053" w:rsidP="00467053">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 </w:t>
      </w:r>
      <w:r w:rsidRPr="00467053">
        <w:rPr>
          <w:rFonts w:ascii="Times New Roman" w:hAnsi="Times New Roman" w:cs="Times New Roman"/>
          <w:i/>
          <w:sz w:val="28"/>
          <w:szCs w:val="28"/>
        </w:rPr>
        <w:t>Mixed or predominately commercial loads of private connection housed in a building complex with single ownership shall be catered as a single point supply under this Schedule with 5% rebate on consumption charges or monthly min</w:t>
      </w:r>
      <w:r w:rsidR="008100ED" w:rsidRPr="00467053">
        <w:rPr>
          <w:rFonts w:ascii="Times New Roman" w:hAnsi="Times New Roman" w:cs="Times New Roman"/>
          <w:i/>
          <w:sz w:val="28"/>
          <w:szCs w:val="28"/>
        </w:rPr>
        <w:t>imum charges</w:t>
      </w:r>
      <w:r w:rsidR="008100ED">
        <w:rPr>
          <w:rFonts w:ascii="Times New Roman" w:hAnsi="Times New Roman" w:cs="Times New Roman"/>
          <w:sz w:val="28"/>
          <w:szCs w:val="28"/>
        </w:rPr>
        <w:t>.</w:t>
      </w:r>
      <w:r>
        <w:rPr>
          <w:rFonts w:ascii="Times New Roman" w:hAnsi="Times New Roman" w:cs="Times New Roman"/>
          <w:sz w:val="28"/>
          <w:szCs w:val="28"/>
        </w:rPr>
        <w:t>”</w:t>
      </w:r>
    </w:p>
    <w:p w:rsidR="008100ED" w:rsidRDefault="008100ED" w:rsidP="009643E9">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The Respondent also, in compliance to the directions issued by this Court on 03.01.2019 sent vide letter no.</w:t>
      </w:r>
      <w:r w:rsidR="00467053">
        <w:rPr>
          <w:rFonts w:ascii="Times New Roman" w:hAnsi="Times New Roman" w:cs="Times New Roman"/>
          <w:sz w:val="28"/>
          <w:szCs w:val="28"/>
        </w:rPr>
        <w:t xml:space="preserve">1027/DB-86 dated 25.01.2019 </w:t>
      </w:r>
      <w:r>
        <w:rPr>
          <w:rFonts w:ascii="Times New Roman" w:hAnsi="Times New Roman" w:cs="Times New Roman"/>
          <w:sz w:val="28"/>
          <w:szCs w:val="28"/>
        </w:rPr>
        <w:t>Load Checking Report of the checking of the connection by the AEE/Technical</w:t>
      </w:r>
      <w:r w:rsidR="00467053">
        <w:rPr>
          <w:rFonts w:ascii="Times New Roman" w:hAnsi="Times New Roman" w:cs="Times New Roman"/>
          <w:sz w:val="28"/>
          <w:szCs w:val="28"/>
        </w:rPr>
        <w:t>-2</w:t>
      </w:r>
      <w:r w:rsidR="009643E9">
        <w:rPr>
          <w:rFonts w:ascii="Times New Roman" w:hAnsi="Times New Roman" w:cs="Times New Roman"/>
          <w:sz w:val="28"/>
          <w:szCs w:val="28"/>
        </w:rPr>
        <w:t>, DS Sub Division, S.A.S.</w:t>
      </w:r>
      <w:r w:rsidR="00467053">
        <w:rPr>
          <w:rFonts w:ascii="Times New Roman" w:hAnsi="Times New Roman" w:cs="Times New Roman"/>
          <w:sz w:val="28"/>
          <w:szCs w:val="28"/>
        </w:rPr>
        <w:t xml:space="preserve"> </w:t>
      </w:r>
      <w:r w:rsidR="009643E9">
        <w:rPr>
          <w:rFonts w:ascii="Times New Roman" w:hAnsi="Times New Roman" w:cs="Times New Roman"/>
          <w:sz w:val="28"/>
          <w:szCs w:val="28"/>
        </w:rPr>
        <w:t xml:space="preserve">Nagar of the Petitioner and stated that as per Clause-8 of Conditions of  Supply, Single Point connection could be </w:t>
      </w:r>
      <w:r w:rsidR="009643E9">
        <w:rPr>
          <w:rFonts w:ascii="Times New Roman" w:hAnsi="Times New Roman" w:cs="Times New Roman"/>
          <w:sz w:val="28"/>
          <w:szCs w:val="28"/>
        </w:rPr>
        <w:lastRenderedPageBreak/>
        <w:t>given/sanctioned but this Clause was not consistent with the provisions of the Electricity Act-2003. This was due to the reason that as per Electricity (Removal of Difficulties) (Eighth) Order</w:t>
      </w:r>
      <w:r w:rsidR="00097AD3">
        <w:rPr>
          <w:rFonts w:ascii="Times New Roman" w:hAnsi="Times New Roman" w:cs="Times New Roman"/>
          <w:sz w:val="28"/>
          <w:szCs w:val="28"/>
        </w:rPr>
        <w:t>-2005</w:t>
      </w:r>
      <w:r w:rsidR="009643E9">
        <w:rPr>
          <w:rFonts w:ascii="Times New Roman" w:hAnsi="Times New Roman" w:cs="Times New Roman"/>
          <w:sz w:val="28"/>
          <w:szCs w:val="28"/>
        </w:rPr>
        <w:t xml:space="preserve">, </w:t>
      </w:r>
      <w:r w:rsidR="00097AD3">
        <w:rPr>
          <w:rFonts w:ascii="Times New Roman" w:hAnsi="Times New Roman" w:cs="Times New Roman"/>
          <w:sz w:val="28"/>
          <w:szCs w:val="28"/>
        </w:rPr>
        <w:t xml:space="preserve">a provision was made in the </w:t>
      </w:r>
      <w:r w:rsidR="009643E9">
        <w:rPr>
          <w:rFonts w:ascii="Times New Roman" w:hAnsi="Times New Roman" w:cs="Times New Roman"/>
          <w:sz w:val="28"/>
          <w:szCs w:val="28"/>
        </w:rPr>
        <w:t>Supply Code-2014</w:t>
      </w:r>
      <w:r w:rsidR="00097AD3">
        <w:rPr>
          <w:rFonts w:ascii="Times New Roman" w:hAnsi="Times New Roman" w:cs="Times New Roman"/>
          <w:sz w:val="28"/>
          <w:szCs w:val="28"/>
        </w:rPr>
        <w:t xml:space="preserve"> </w:t>
      </w:r>
      <w:r w:rsidR="009643E9">
        <w:rPr>
          <w:rFonts w:ascii="Times New Roman" w:hAnsi="Times New Roman" w:cs="Times New Roman"/>
          <w:sz w:val="28"/>
          <w:szCs w:val="28"/>
        </w:rPr>
        <w:t>by providing for execution of Franchis</w:t>
      </w:r>
      <w:r w:rsidR="007A2DDF">
        <w:rPr>
          <w:rFonts w:ascii="Times New Roman" w:hAnsi="Times New Roman" w:cs="Times New Roman"/>
          <w:sz w:val="28"/>
          <w:szCs w:val="28"/>
        </w:rPr>
        <w:t>e</w:t>
      </w:r>
      <w:r w:rsidR="009643E9">
        <w:rPr>
          <w:rFonts w:ascii="Times New Roman" w:hAnsi="Times New Roman" w:cs="Times New Roman"/>
          <w:sz w:val="28"/>
          <w:szCs w:val="28"/>
        </w:rPr>
        <w:t>e Agreement</w:t>
      </w:r>
      <w:r w:rsidR="00097AD3">
        <w:rPr>
          <w:rFonts w:ascii="Times New Roman" w:hAnsi="Times New Roman" w:cs="Times New Roman"/>
          <w:sz w:val="28"/>
          <w:szCs w:val="28"/>
        </w:rPr>
        <w:t xml:space="preserve"> where Single Point connections are running</w:t>
      </w:r>
      <w:r w:rsidR="009643E9">
        <w:rPr>
          <w:rFonts w:ascii="Times New Roman" w:hAnsi="Times New Roman" w:cs="Times New Roman"/>
          <w:sz w:val="28"/>
          <w:szCs w:val="28"/>
        </w:rPr>
        <w:t>. The Respondent added that the Franchise</w:t>
      </w:r>
      <w:r w:rsidR="007A2DDF">
        <w:rPr>
          <w:rFonts w:ascii="Times New Roman" w:hAnsi="Times New Roman" w:cs="Times New Roman"/>
          <w:sz w:val="28"/>
          <w:szCs w:val="28"/>
        </w:rPr>
        <w:t>e</w:t>
      </w:r>
      <w:r w:rsidR="009643E9">
        <w:rPr>
          <w:rFonts w:ascii="Times New Roman" w:hAnsi="Times New Roman" w:cs="Times New Roman"/>
          <w:sz w:val="28"/>
          <w:szCs w:val="28"/>
        </w:rPr>
        <w:t xml:space="preserve"> Agreement </w:t>
      </w:r>
      <w:r w:rsidR="00097AD3">
        <w:rPr>
          <w:rFonts w:ascii="Times New Roman" w:hAnsi="Times New Roman" w:cs="Times New Roman"/>
          <w:sz w:val="28"/>
          <w:szCs w:val="28"/>
        </w:rPr>
        <w:t xml:space="preserve">was yet to be executed </w:t>
      </w:r>
      <w:r w:rsidR="001132BF">
        <w:rPr>
          <w:rFonts w:ascii="Times New Roman" w:hAnsi="Times New Roman" w:cs="Times New Roman"/>
          <w:sz w:val="28"/>
          <w:szCs w:val="28"/>
        </w:rPr>
        <w:t xml:space="preserve">with </w:t>
      </w:r>
      <w:r w:rsidR="009643E9">
        <w:rPr>
          <w:rFonts w:ascii="Times New Roman" w:hAnsi="Times New Roman" w:cs="Times New Roman"/>
          <w:sz w:val="28"/>
          <w:szCs w:val="28"/>
        </w:rPr>
        <w:t xml:space="preserve">the Petitioner </w:t>
      </w:r>
      <w:r w:rsidR="001132BF">
        <w:rPr>
          <w:rFonts w:ascii="Times New Roman" w:hAnsi="Times New Roman" w:cs="Times New Roman"/>
          <w:sz w:val="28"/>
          <w:szCs w:val="28"/>
        </w:rPr>
        <w:t>with</w:t>
      </w:r>
      <w:r w:rsidR="009643E9">
        <w:rPr>
          <w:rFonts w:ascii="Times New Roman" w:hAnsi="Times New Roman" w:cs="Times New Roman"/>
          <w:sz w:val="28"/>
          <w:szCs w:val="28"/>
        </w:rPr>
        <w:t xml:space="preserve"> approval of the</w:t>
      </w:r>
      <w:r w:rsidR="001132BF">
        <w:rPr>
          <w:rFonts w:ascii="Times New Roman" w:hAnsi="Times New Roman" w:cs="Times New Roman"/>
          <w:sz w:val="28"/>
          <w:szCs w:val="28"/>
        </w:rPr>
        <w:t xml:space="preserve"> Competent Authority of the </w:t>
      </w:r>
      <w:r w:rsidR="009643E9">
        <w:rPr>
          <w:rFonts w:ascii="Times New Roman" w:hAnsi="Times New Roman" w:cs="Times New Roman"/>
          <w:sz w:val="28"/>
          <w:szCs w:val="28"/>
        </w:rPr>
        <w:t>PSPCL. The Respondent pleaded that the Electricity Act-2003 was over and above the Supply Code and in case, any of the Regulation of the Supply Code was not consistent with that of Electricity Act-2003, provisions of the Electricity Act-2003 would prevail. The Respondent concluded by stating that the Petitioner was not entitled to HT Rebate in view of the above.</w:t>
      </w:r>
    </w:p>
    <w:p w:rsidR="009A4503" w:rsidRDefault="009643E9" w:rsidP="009643E9">
      <w:pPr>
        <w:pStyle w:val="ListParagraph"/>
        <w:spacing w:line="480" w:lineRule="auto"/>
        <w:ind w:left="0"/>
        <w:jc w:val="both"/>
        <w:rPr>
          <w:rFonts w:ascii="Times New Roman" w:hAnsi="Times New Roman" w:cs="Times New Roman"/>
          <w:sz w:val="28"/>
          <w:szCs w:val="28"/>
        </w:rPr>
      </w:pPr>
      <w:r w:rsidRPr="009A4503">
        <w:rPr>
          <w:rFonts w:ascii="Times New Roman" w:hAnsi="Times New Roman" w:cs="Times New Roman"/>
          <w:b/>
          <w:sz w:val="28"/>
          <w:szCs w:val="28"/>
        </w:rPr>
        <w:t xml:space="preserve">  ( c)</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Petitioner’s Representative contested the plea of the</w:t>
      </w:r>
    </w:p>
    <w:p w:rsidR="009B16C6" w:rsidRDefault="009643E9" w:rsidP="009A4503">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Respondent by stating during the course of hearing dated 29.01.2019 that Tariff Orders for the FY 2013-14 onwards, providing for grant of HT Rebate, issued by the Hon’ble PSERC were approved in accordance with the provisions of the Electricity Act-2003/Supply Code</w:t>
      </w:r>
      <w:r w:rsidR="009A4503">
        <w:rPr>
          <w:rFonts w:ascii="Times New Roman" w:hAnsi="Times New Roman" w:cs="Times New Roman"/>
          <w:sz w:val="28"/>
          <w:szCs w:val="28"/>
        </w:rPr>
        <w:t xml:space="preserve">. Hence, there was genuine merit in the claim for relief on account of grant of HT </w:t>
      </w:r>
    </w:p>
    <w:p w:rsidR="009B16C6" w:rsidRDefault="009B16C6" w:rsidP="009A4503">
      <w:pPr>
        <w:pStyle w:val="ListParagraph"/>
        <w:spacing w:line="480" w:lineRule="auto"/>
        <w:ind w:left="1440"/>
        <w:jc w:val="both"/>
        <w:rPr>
          <w:rFonts w:ascii="Times New Roman" w:hAnsi="Times New Roman" w:cs="Times New Roman"/>
          <w:sz w:val="28"/>
          <w:szCs w:val="28"/>
        </w:rPr>
      </w:pPr>
    </w:p>
    <w:p w:rsidR="009643E9" w:rsidRPr="00715ABF" w:rsidRDefault="009A4503" w:rsidP="009A4503">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Rebate admissible as per Tariff Orders for the respective Financial Year.</w:t>
      </w:r>
    </w:p>
    <w:p w:rsidR="002D079F" w:rsidRDefault="00EE39D8" w:rsidP="00EE39D8">
      <w:pPr>
        <w:pStyle w:val="ListParagraph"/>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I find from the perusal of the Tariff Orders for the years 2013-14 to 2018-19 that </w:t>
      </w:r>
      <w:r>
        <w:rPr>
          <w:rFonts w:ascii="Times New Roman" w:hAnsi="Times New Roman" w:cs="Times New Roman"/>
          <w:i/>
          <w:sz w:val="28"/>
          <w:szCs w:val="28"/>
        </w:rPr>
        <w:t>t</w:t>
      </w:r>
      <w:r w:rsidRPr="00222B26">
        <w:rPr>
          <w:rFonts w:ascii="Times New Roman" w:hAnsi="Times New Roman" w:cs="Times New Roman"/>
          <w:i/>
          <w:sz w:val="28"/>
          <w:szCs w:val="28"/>
        </w:rPr>
        <w:t>he energy rate for NRS consumers, having load exceeding 100 kW was greater than the tariff applicable to NRS consumers having load upto 100 kW</w:t>
      </w:r>
      <w:r>
        <w:rPr>
          <w:rFonts w:ascii="Times New Roman" w:hAnsi="Times New Roman" w:cs="Times New Roman"/>
          <w:i/>
          <w:sz w:val="28"/>
          <w:szCs w:val="28"/>
        </w:rPr>
        <w:t>.</w:t>
      </w:r>
      <w:r w:rsidR="00987CF4">
        <w:rPr>
          <w:rFonts w:ascii="Times New Roman" w:hAnsi="Times New Roman" w:cs="Times New Roman"/>
          <w:i/>
          <w:sz w:val="28"/>
          <w:szCs w:val="28"/>
        </w:rPr>
        <w:t xml:space="preserve"> </w:t>
      </w:r>
      <w:r w:rsidR="002D079F">
        <w:rPr>
          <w:rFonts w:ascii="Times New Roman" w:hAnsi="Times New Roman" w:cs="Times New Roman"/>
          <w:sz w:val="28"/>
          <w:szCs w:val="28"/>
        </w:rPr>
        <w:t xml:space="preserve">Hence, the Petitioner  is entitled </w:t>
      </w:r>
      <w:r>
        <w:rPr>
          <w:rFonts w:ascii="Times New Roman" w:hAnsi="Times New Roman" w:cs="Times New Roman"/>
          <w:sz w:val="28"/>
          <w:szCs w:val="28"/>
        </w:rPr>
        <w:t>to</w:t>
      </w:r>
      <w:r w:rsidR="002D079F">
        <w:rPr>
          <w:rFonts w:ascii="Times New Roman" w:hAnsi="Times New Roman" w:cs="Times New Roman"/>
          <w:sz w:val="28"/>
          <w:szCs w:val="28"/>
        </w:rPr>
        <w:t xml:space="preserve"> </w:t>
      </w:r>
      <w:r w:rsidR="001132BF">
        <w:rPr>
          <w:rFonts w:ascii="Times New Roman" w:hAnsi="Times New Roman" w:cs="Times New Roman"/>
          <w:sz w:val="28"/>
          <w:szCs w:val="28"/>
        </w:rPr>
        <w:t xml:space="preserve">HT </w:t>
      </w:r>
      <w:r w:rsidR="002D079F">
        <w:rPr>
          <w:rFonts w:ascii="Times New Roman" w:hAnsi="Times New Roman" w:cs="Times New Roman"/>
          <w:sz w:val="28"/>
          <w:szCs w:val="28"/>
        </w:rPr>
        <w:t xml:space="preserve">rebate for the period  from </w:t>
      </w:r>
      <w:r w:rsidR="00134E4D">
        <w:rPr>
          <w:rFonts w:ascii="Times New Roman" w:hAnsi="Times New Roman" w:cs="Times New Roman"/>
          <w:sz w:val="28"/>
          <w:szCs w:val="28"/>
        </w:rPr>
        <w:t xml:space="preserve">01.04.2013 </w:t>
      </w:r>
      <w:r w:rsidR="002D079F">
        <w:rPr>
          <w:rFonts w:ascii="Times New Roman" w:hAnsi="Times New Roman" w:cs="Times New Roman"/>
          <w:sz w:val="28"/>
          <w:szCs w:val="28"/>
        </w:rPr>
        <w:t xml:space="preserve">to </w:t>
      </w:r>
      <w:r w:rsidR="00134E4D">
        <w:rPr>
          <w:rFonts w:ascii="Times New Roman" w:hAnsi="Times New Roman" w:cs="Times New Roman"/>
          <w:sz w:val="28"/>
          <w:szCs w:val="28"/>
        </w:rPr>
        <w:t>14.12.2016</w:t>
      </w:r>
      <w:r w:rsidR="002D079F">
        <w:rPr>
          <w:rFonts w:ascii="Times New Roman" w:hAnsi="Times New Roman" w:cs="Times New Roman"/>
          <w:sz w:val="28"/>
          <w:szCs w:val="28"/>
        </w:rPr>
        <w:t>.</w:t>
      </w:r>
    </w:p>
    <w:p w:rsidR="002D079F" w:rsidRDefault="002D079F" w:rsidP="00720005">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34E4D">
        <w:rPr>
          <w:rFonts w:ascii="Times New Roman" w:hAnsi="Times New Roman" w:cs="Times New Roman"/>
          <w:sz w:val="28"/>
          <w:szCs w:val="28"/>
        </w:rPr>
        <w:t xml:space="preserve">In so far as the </w:t>
      </w:r>
      <w:r w:rsidR="009B16C6">
        <w:rPr>
          <w:rFonts w:ascii="Times New Roman" w:hAnsi="Times New Roman" w:cs="Times New Roman"/>
          <w:sz w:val="28"/>
          <w:szCs w:val="28"/>
        </w:rPr>
        <w:t>Issue No. (ii)</w:t>
      </w:r>
      <w:r>
        <w:rPr>
          <w:rFonts w:ascii="Times New Roman" w:hAnsi="Times New Roman" w:cs="Times New Roman"/>
          <w:sz w:val="28"/>
          <w:szCs w:val="28"/>
        </w:rPr>
        <w:t xml:space="preserve"> for 10% Single Point Rebate </w:t>
      </w:r>
      <w:r w:rsidR="00134E4D">
        <w:rPr>
          <w:rFonts w:ascii="Times New Roman" w:hAnsi="Times New Roman" w:cs="Times New Roman"/>
          <w:sz w:val="28"/>
          <w:szCs w:val="28"/>
        </w:rPr>
        <w:t xml:space="preserve"> from 14.12.2016 till date</w:t>
      </w:r>
      <w:r w:rsidR="00EE39D8">
        <w:rPr>
          <w:rFonts w:ascii="Times New Roman" w:hAnsi="Times New Roman" w:cs="Times New Roman"/>
          <w:sz w:val="28"/>
          <w:szCs w:val="28"/>
        </w:rPr>
        <w:t>,</w:t>
      </w:r>
      <w:r w:rsidR="00134E4D">
        <w:rPr>
          <w:rFonts w:ascii="Times New Roman" w:hAnsi="Times New Roman" w:cs="Times New Roman"/>
          <w:sz w:val="28"/>
          <w:szCs w:val="28"/>
        </w:rPr>
        <w:t xml:space="preserve"> </w:t>
      </w:r>
      <w:r>
        <w:rPr>
          <w:rFonts w:ascii="Times New Roman" w:hAnsi="Times New Roman" w:cs="Times New Roman"/>
          <w:sz w:val="28"/>
          <w:szCs w:val="28"/>
        </w:rPr>
        <w:t>as per Commercial Circular (CC) No.58/2016 dated 14.12.2016</w:t>
      </w:r>
      <w:r w:rsidR="00134E4D">
        <w:rPr>
          <w:rFonts w:ascii="Times New Roman" w:hAnsi="Times New Roman" w:cs="Times New Roman"/>
          <w:sz w:val="28"/>
          <w:szCs w:val="28"/>
        </w:rPr>
        <w:t xml:space="preserve"> is concerned</w:t>
      </w:r>
      <w:r>
        <w:rPr>
          <w:rFonts w:ascii="Times New Roman" w:hAnsi="Times New Roman" w:cs="Times New Roman"/>
          <w:sz w:val="28"/>
          <w:szCs w:val="28"/>
        </w:rPr>
        <w:t xml:space="preserve">, the Respondent </w:t>
      </w:r>
      <w:r w:rsidR="00134E4D">
        <w:rPr>
          <w:rFonts w:ascii="Times New Roman" w:hAnsi="Times New Roman" w:cs="Times New Roman"/>
          <w:sz w:val="28"/>
          <w:szCs w:val="28"/>
        </w:rPr>
        <w:t xml:space="preserve">informed the </w:t>
      </w:r>
      <w:r w:rsidR="00EE39D8">
        <w:rPr>
          <w:rFonts w:ascii="Times New Roman" w:hAnsi="Times New Roman" w:cs="Times New Roman"/>
          <w:sz w:val="28"/>
          <w:szCs w:val="28"/>
        </w:rPr>
        <w:t>C</w:t>
      </w:r>
      <w:r w:rsidR="00134E4D">
        <w:rPr>
          <w:rFonts w:ascii="Times New Roman" w:hAnsi="Times New Roman" w:cs="Times New Roman"/>
          <w:sz w:val="28"/>
          <w:szCs w:val="28"/>
        </w:rPr>
        <w:t xml:space="preserve">ourt </w:t>
      </w:r>
      <w:r>
        <w:rPr>
          <w:rFonts w:ascii="Times New Roman" w:hAnsi="Times New Roman" w:cs="Times New Roman"/>
          <w:sz w:val="28"/>
          <w:szCs w:val="28"/>
        </w:rPr>
        <w:t xml:space="preserve">during oral  </w:t>
      </w:r>
      <w:r w:rsidR="00134E4D">
        <w:rPr>
          <w:rFonts w:ascii="Times New Roman" w:hAnsi="Times New Roman" w:cs="Times New Roman"/>
          <w:sz w:val="28"/>
          <w:szCs w:val="28"/>
        </w:rPr>
        <w:t>submissions</w:t>
      </w:r>
      <w:r>
        <w:rPr>
          <w:rFonts w:ascii="Times New Roman" w:hAnsi="Times New Roman" w:cs="Times New Roman"/>
          <w:sz w:val="28"/>
          <w:szCs w:val="28"/>
        </w:rPr>
        <w:t xml:space="preserve"> </w:t>
      </w:r>
      <w:r w:rsidR="0083065F">
        <w:rPr>
          <w:rFonts w:ascii="Times New Roman" w:hAnsi="Times New Roman" w:cs="Times New Roman"/>
          <w:sz w:val="28"/>
          <w:szCs w:val="28"/>
        </w:rPr>
        <w:t xml:space="preserve">on </w:t>
      </w:r>
      <w:r w:rsidR="009B16C6">
        <w:rPr>
          <w:rFonts w:ascii="Times New Roman" w:hAnsi="Times New Roman" w:cs="Times New Roman"/>
          <w:sz w:val="28"/>
          <w:szCs w:val="28"/>
        </w:rPr>
        <w:t xml:space="preserve">29.01.2019 </w:t>
      </w:r>
      <w:r>
        <w:rPr>
          <w:rFonts w:ascii="Times New Roman" w:hAnsi="Times New Roman" w:cs="Times New Roman"/>
          <w:sz w:val="28"/>
          <w:szCs w:val="28"/>
        </w:rPr>
        <w:t xml:space="preserve">that </w:t>
      </w:r>
      <w:r w:rsidR="00094188">
        <w:rPr>
          <w:rFonts w:ascii="Times New Roman" w:hAnsi="Times New Roman" w:cs="Times New Roman"/>
          <w:sz w:val="28"/>
          <w:szCs w:val="28"/>
        </w:rPr>
        <w:t xml:space="preserve">since </w:t>
      </w:r>
      <w:r>
        <w:rPr>
          <w:rFonts w:ascii="Times New Roman" w:hAnsi="Times New Roman" w:cs="Times New Roman"/>
          <w:sz w:val="28"/>
          <w:szCs w:val="28"/>
        </w:rPr>
        <w:t>the Franchisee Agreement</w:t>
      </w:r>
      <w:r w:rsidR="009B16C6">
        <w:rPr>
          <w:rFonts w:ascii="Times New Roman" w:hAnsi="Times New Roman" w:cs="Times New Roman"/>
          <w:sz w:val="28"/>
          <w:szCs w:val="28"/>
        </w:rPr>
        <w:t xml:space="preserve"> had not so far been executed between the Petitioner and the Respondent </w:t>
      </w:r>
      <w:r w:rsidR="00094188">
        <w:rPr>
          <w:rFonts w:ascii="Times New Roman" w:hAnsi="Times New Roman" w:cs="Times New Roman"/>
          <w:sz w:val="28"/>
          <w:szCs w:val="28"/>
        </w:rPr>
        <w:t xml:space="preserve"> as per directions given by the Forum in its order dated 23.08.2018,</w:t>
      </w:r>
      <w:r>
        <w:rPr>
          <w:rFonts w:ascii="Times New Roman" w:hAnsi="Times New Roman" w:cs="Times New Roman"/>
          <w:sz w:val="28"/>
          <w:szCs w:val="28"/>
        </w:rPr>
        <w:t xml:space="preserve"> hence</w:t>
      </w:r>
      <w:r w:rsidR="00EE39D8">
        <w:rPr>
          <w:rFonts w:ascii="Times New Roman" w:hAnsi="Times New Roman" w:cs="Times New Roman"/>
          <w:sz w:val="28"/>
          <w:szCs w:val="28"/>
        </w:rPr>
        <w:t>,</w:t>
      </w:r>
      <w:r>
        <w:rPr>
          <w:rFonts w:ascii="Times New Roman" w:hAnsi="Times New Roman" w:cs="Times New Roman"/>
          <w:sz w:val="28"/>
          <w:szCs w:val="28"/>
        </w:rPr>
        <w:t xml:space="preserve"> it </w:t>
      </w:r>
      <w:r w:rsidR="00094188">
        <w:rPr>
          <w:rFonts w:ascii="Times New Roman" w:hAnsi="Times New Roman" w:cs="Times New Roman"/>
          <w:sz w:val="28"/>
          <w:szCs w:val="28"/>
        </w:rPr>
        <w:t>was</w:t>
      </w:r>
      <w:r>
        <w:rPr>
          <w:rFonts w:ascii="Times New Roman" w:hAnsi="Times New Roman" w:cs="Times New Roman"/>
          <w:sz w:val="28"/>
          <w:szCs w:val="28"/>
        </w:rPr>
        <w:t xml:space="preserve"> not entitled </w:t>
      </w:r>
      <w:r w:rsidR="00EE39D8">
        <w:rPr>
          <w:rFonts w:ascii="Times New Roman" w:hAnsi="Times New Roman" w:cs="Times New Roman"/>
          <w:sz w:val="28"/>
          <w:szCs w:val="28"/>
        </w:rPr>
        <w:t xml:space="preserve">to </w:t>
      </w:r>
      <w:r>
        <w:rPr>
          <w:rFonts w:ascii="Times New Roman" w:hAnsi="Times New Roman" w:cs="Times New Roman"/>
          <w:sz w:val="28"/>
          <w:szCs w:val="28"/>
        </w:rPr>
        <w:t xml:space="preserve">any rebate. </w:t>
      </w:r>
      <w:r w:rsidR="00094188">
        <w:rPr>
          <w:rFonts w:ascii="Times New Roman" w:hAnsi="Times New Roman" w:cs="Times New Roman"/>
          <w:sz w:val="28"/>
          <w:szCs w:val="28"/>
        </w:rPr>
        <w:t xml:space="preserve">Thus, </w:t>
      </w:r>
      <w:r>
        <w:rPr>
          <w:rFonts w:ascii="Times New Roman" w:hAnsi="Times New Roman" w:cs="Times New Roman"/>
          <w:sz w:val="28"/>
          <w:szCs w:val="28"/>
        </w:rPr>
        <w:t xml:space="preserve">no rebate </w:t>
      </w:r>
      <w:r w:rsidR="00094188">
        <w:rPr>
          <w:rFonts w:ascii="Times New Roman" w:hAnsi="Times New Roman" w:cs="Times New Roman"/>
          <w:sz w:val="28"/>
          <w:szCs w:val="28"/>
        </w:rPr>
        <w:t>is required to be allowed</w:t>
      </w:r>
      <w:r>
        <w:rPr>
          <w:rFonts w:ascii="Times New Roman" w:hAnsi="Times New Roman" w:cs="Times New Roman"/>
          <w:sz w:val="28"/>
          <w:szCs w:val="28"/>
        </w:rPr>
        <w:t xml:space="preserve"> to the Petitioner </w:t>
      </w:r>
      <w:r w:rsidR="007A2DDF">
        <w:rPr>
          <w:rFonts w:ascii="Times New Roman" w:hAnsi="Times New Roman" w:cs="Times New Roman"/>
          <w:sz w:val="28"/>
          <w:szCs w:val="28"/>
        </w:rPr>
        <w:t xml:space="preserve">beyond 14.12.2016 </w:t>
      </w:r>
      <w:r>
        <w:rPr>
          <w:rFonts w:ascii="Times New Roman" w:hAnsi="Times New Roman" w:cs="Times New Roman"/>
          <w:sz w:val="28"/>
          <w:szCs w:val="28"/>
        </w:rPr>
        <w:t xml:space="preserve">for Single Point connection, as per provisions contained in CC No.58/2016 till </w:t>
      </w:r>
      <w:r w:rsidR="00094188">
        <w:rPr>
          <w:rFonts w:ascii="Times New Roman" w:hAnsi="Times New Roman" w:cs="Times New Roman"/>
          <w:sz w:val="28"/>
          <w:szCs w:val="28"/>
        </w:rPr>
        <w:t xml:space="preserve">the </w:t>
      </w:r>
      <w:r>
        <w:rPr>
          <w:rFonts w:ascii="Times New Roman" w:hAnsi="Times New Roman" w:cs="Times New Roman"/>
          <w:sz w:val="28"/>
          <w:szCs w:val="28"/>
        </w:rPr>
        <w:t xml:space="preserve">execution of </w:t>
      </w:r>
      <w:r w:rsidR="00094188">
        <w:rPr>
          <w:rFonts w:ascii="Times New Roman" w:hAnsi="Times New Roman" w:cs="Times New Roman"/>
          <w:sz w:val="28"/>
          <w:szCs w:val="28"/>
        </w:rPr>
        <w:t xml:space="preserve">Franchisee </w:t>
      </w:r>
      <w:r>
        <w:rPr>
          <w:rFonts w:ascii="Times New Roman" w:hAnsi="Times New Roman" w:cs="Times New Roman"/>
          <w:sz w:val="28"/>
          <w:szCs w:val="28"/>
        </w:rPr>
        <w:t>Agreement.</w:t>
      </w:r>
    </w:p>
    <w:p w:rsidR="00CE43B4" w:rsidRPr="00CE43B4" w:rsidRDefault="00CE43B4" w:rsidP="00467053">
      <w:pPr>
        <w:spacing w:line="480" w:lineRule="auto"/>
        <w:ind w:left="2160" w:firstLine="720"/>
        <w:jc w:val="both"/>
        <w:rPr>
          <w:rFonts w:ascii="Times New Roman" w:hAnsi="Times New Roman" w:cs="Times New Roman"/>
          <w:b/>
          <w:sz w:val="28"/>
          <w:szCs w:val="28"/>
        </w:rPr>
      </w:pPr>
      <w:r w:rsidRPr="00CE43B4">
        <w:rPr>
          <w:rFonts w:ascii="Times New Roman" w:hAnsi="Times New Roman" w:cs="Times New Roman"/>
          <w:b/>
          <w:sz w:val="28"/>
          <w:szCs w:val="28"/>
        </w:rPr>
        <w:lastRenderedPageBreak/>
        <w:t>Issue (iii)</w:t>
      </w:r>
      <w:r w:rsidR="00EE39D8">
        <w:rPr>
          <w:rFonts w:ascii="Times New Roman" w:hAnsi="Times New Roman" w:cs="Times New Roman"/>
          <w:b/>
          <w:sz w:val="28"/>
          <w:szCs w:val="28"/>
        </w:rPr>
        <w:t xml:space="preserve"> </w:t>
      </w:r>
    </w:p>
    <w:p w:rsidR="002D079F" w:rsidRDefault="002D079F" w:rsidP="00CE43B4">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ab/>
        <w:t xml:space="preserve">The Petitioner </w:t>
      </w:r>
      <w:r w:rsidR="00CE43B4">
        <w:rPr>
          <w:rFonts w:ascii="Times New Roman" w:hAnsi="Times New Roman" w:cs="Times New Roman"/>
          <w:sz w:val="28"/>
          <w:szCs w:val="28"/>
        </w:rPr>
        <w:t xml:space="preserve">has </w:t>
      </w:r>
      <w:r>
        <w:rPr>
          <w:rFonts w:ascii="Times New Roman" w:hAnsi="Times New Roman" w:cs="Times New Roman"/>
          <w:sz w:val="28"/>
          <w:szCs w:val="28"/>
        </w:rPr>
        <w:t xml:space="preserve">also prayed for change of Tariff from NRS to LS </w:t>
      </w:r>
      <w:r w:rsidR="00CE43B4">
        <w:rPr>
          <w:rFonts w:ascii="Times New Roman" w:hAnsi="Times New Roman" w:cs="Times New Roman"/>
          <w:sz w:val="28"/>
          <w:szCs w:val="28"/>
        </w:rPr>
        <w:t xml:space="preserve"> so as to avail itself of subsidized rate of Rs.5/- per kVAh variable tariff in terms of provisions of </w:t>
      </w:r>
      <w:r w:rsidR="00EE39D8">
        <w:rPr>
          <w:rFonts w:ascii="Times New Roman" w:hAnsi="Times New Roman" w:cs="Times New Roman"/>
          <w:sz w:val="28"/>
          <w:szCs w:val="28"/>
        </w:rPr>
        <w:t xml:space="preserve"> CC No.46/2018 issued by the PSPCL.</w:t>
      </w:r>
    </w:p>
    <w:p w:rsidR="00697D9B" w:rsidRDefault="002D079F" w:rsidP="00720005">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ab/>
      </w:r>
      <w:r w:rsidR="00CE43B4">
        <w:rPr>
          <w:rFonts w:ascii="Times New Roman" w:hAnsi="Times New Roman" w:cs="Times New Roman"/>
          <w:sz w:val="28"/>
          <w:szCs w:val="28"/>
        </w:rPr>
        <w:t>In this connection</w:t>
      </w:r>
      <w:r>
        <w:rPr>
          <w:rFonts w:ascii="Times New Roman" w:hAnsi="Times New Roman" w:cs="Times New Roman"/>
          <w:sz w:val="28"/>
          <w:szCs w:val="28"/>
        </w:rPr>
        <w:t xml:space="preserve">, I have gone through the </w:t>
      </w:r>
      <w:r w:rsidR="00CE43B4">
        <w:rPr>
          <w:rFonts w:ascii="Times New Roman" w:hAnsi="Times New Roman" w:cs="Times New Roman"/>
          <w:sz w:val="28"/>
          <w:szCs w:val="28"/>
        </w:rPr>
        <w:t xml:space="preserve">material brought on record </w:t>
      </w:r>
      <w:r>
        <w:rPr>
          <w:rFonts w:ascii="Times New Roman" w:hAnsi="Times New Roman" w:cs="Times New Roman"/>
          <w:sz w:val="28"/>
          <w:szCs w:val="28"/>
        </w:rPr>
        <w:t xml:space="preserve">and </w:t>
      </w:r>
      <w:r w:rsidR="00CE43B4">
        <w:rPr>
          <w:rFonts w:ascii="Times New Roman" w:hAnsi="Times New Roman" w:cs="Times New Roman"/>
          <w:sz w:val="28"/>
          <w:szCs w:val="28"/>
        </w:rPr>
        <w:t>observed</w:t>
      </w:r>
      <w:r>
        <w:rPr>
          <w:rFonts w:ascii="Times New Roman" w:hAnsi="Times New Roman" w:cs="Times New Roman"/>
          <w:sz w:val="28"/>
          <w:szCs w:val="28"/>
        </w:rPr>
        <w:t xml:space="preserve"> that the Petitioner did not </w:t>
      </w:r>
      <w:r w:rsidR="007D78EF">
        <w:rPr>
          <w:rFonts w:ascii="Times New Roman" w:hAnsi="Times New Roman" w:cs="Times New Roman"/>
          <w:sz w:val="28"/>
          <w:szCs w:val="28"/>
        </w:rPr>
        <w:t xml:space="preserve">raise this issue for adjudication and accordingly </w:t>
      </w:r>
      <w:r>
        <w:rPr>
          <w:rFonts w:ascii="Times New Roman" w:hAnsi="Times New Roman" w:cs="Times New Roman"/>
          <w:sz w:val="28"/>
          <w:szCs w:val="28"/>
        </w:rPr>
        <w:t>pray for this relief</w:t>
      </w:r>
      <w:r w:rsidR="00CE43B4">
        <w:rPr>
          <w:rFonts w:ascii="Times New Roman" w:hAnsi="Times New Roman" w:cs="Times New Roman"/>
          <w:sz w:val="28"/>
          <w:szCs w:val="28"/>
        </w:rPr>
        <w:t xml:space="preserve"> in its Petition dated 23.05.2018 filed before the Forum</w:t>
      </w:r>
      <w:r w:rsidR="007D78EF">
        <w:rPr>
          <w:rFonts w:ascii="Times New Roman" w:hAnsi="Times New Roman" w:cs="Times New Roman"/>
          <w:sz w:val="28"/>
          <w:szCs w:val="28"/>
        </w:rPr>
        <w:t xml:space="preserve"> as required under Regulation </w:t>
      </w:r>
      <w:r w:rsidR="00697D9B">
        <w:rPr>
          <w:rFonts w:ascii="Times New Roman" w:hAnsi="Times New Roman" w:cs="Times New Roman"/>
          <w:sz w:val="28"/>
          <w:szCs w:val="28"/>
        </w:rPr>
        <w:t xml:space="preserve">3.18(i) </w:t>
      </w:r>
      <w:r w:rsidR="007D78EF">
        <w:rPr>
          <w:rFonts w:ascii="Times New Roman" w:hAnsi="Times New Roman" w:cs="Times New Roman"/>
          <w:sz w:val="28"/>
          <w:szCs w:val="28"/>
        </w:rPr>
        <w:t>of the PSERC (Forum and Ombudsman) Regulations 2016</w:t>
      </w:r>
      <w:r w:rsidR="00697D9B">
        <w:rPr>
          <w:rFonts w:ascii="Times New Roman" w:hAnsi="Times New Roman" w:cs="Times New Roman"/>
          <w:sz w:val="28"/>
          <w:szCs w:val="28"/>
        </w:rPr>
        <w:t>, which reads as under:</w:t>
      </w:r>
    </w:p>
    <w:p w:rsidR="00697D9B" w:rsidRPr="00697D9B" w:rsidRDefault="00697D9B" w:rsidP="00697D9B">
      <w:pPr>
        <w:pStyle w:val="NoSpacing"/>
        <w:spacing w:line="360" w:lineRule="auto"/>
        <w:rPr>
          <w:rFonts w:ascii="Times New Roman" w:hAnsi="Times New Roman" w:cs="Times New Roman"/>
          <w:i/>
          <w:sz w:val="28"/>
          <w:szCs w:val="28"/>
        </w:rPr>
      </w:pPr>
      <w:r>
        <w:tab/>
      </w:r>
      <w:r>
        <w:tab/>
      </w:r>
      <w:r>
        <w:tab/>
      </w:r>
      <w:r w:rsidRPr="00697D9B">
        <w:rPr>
          <w:sz w:val="28"/>
          <w:szCs w:val="28"/>
        </w:rPr>
        <w:t>“</w:t>
      </w:r>
      <w:r w:rsidRPr="00697D9B">
        <w:rPr>
          <w:rFonts w:ascii="Times New Roman" w:hAnsi="Times New Roman" w:cs="Times New Roman"/>
          <w:i/>
          <w:sz w:val="28"/>
          <w:szCs w:val="28"/>
        </w:rPr>
        <w:t xml:space="preserve">3.18 </w:t>
      </w:r>
      <w:r w:rsidRPr="00697D9B">
        <w:rPr>
          <w:rFonts w:ascii="Times New Roman" w:hAnsi="Times New Roman" w:cs="Times New Roman"/>
          <w:i/>
          <w:sz w:val="28"/>
          <w:szCs w:val="28"/>
        </w:rPr>
        <w:tab/>
        <w:t xml:space="preserve">No representation to the Ombudsman shall lie </w:t>
      </w:r>
    </w:p>
    <w:p w:rsidR="00697D9B" w:rsidRPr="00697D9B" w:rsidRDefault="00697D9B" w:rsidP="00697D9B">
      <w:pPr>
        <w:pStyle w:val="NoSpacing"/>
        <w:spacing w:line="360" w:lineRule="auto"/>
        <w:ind w:left="2160" w:firstLine="720"/>
        <w:rPr>
          <w:rFonts w:ascii="Times New Roman" w:hAnsi="Times New Roman" w:cs="Times New Roman"/>
          <w:i/>
          <w:sz w:val="28"/>
          <w:szCs w:val="28"/>
        </w:rPr>
      </w:pPr>
      <w:r w:rsidRPr="00697D9B">
        <w:rPr>
          <w:rFonts w:ascii="Times New Roman" w:hAnsi="Times New Roman" w:cs="Times New Roman"/>
          <w:i/>
          <w:sz w:val="28"/>
          <w:szCs w:val="28"/>
        </w:rPr>
        <w:t>unless:</w:t>
      </w:r>
    </w:p>
    <w:p w:rsidR="00697D9B" w:rsidRPr="00697D9B" w:rsidRDefault="00697D9B" w:rsidP="00697D9B">
      <w:pPr>
        <w:pStyle w:val="NoSpacing"/>
        <w:numPr>
          <w:ilvl w:val="0"/>
          <w:numId w:val="22"/>
        </w:numPr>
        <w:spacing w:line="480" w:lineRule="auto"/>
        <w:jc w:val="both"/>
        <w:rPr>
          <w:rFonts w:ascii="Times New Roman" w:hAnsi="Times New Roman" w:cs="Times New Roman"/>
          <w:i/>
          <w:sz w:val="28"/>
          <w:szCs w:val="28"/>
        </w:rPr>
      </w:pPr>
      <w:r w:rsidRPr="00697D9B">
        <w:rPr>
          <w:rFonts w:ascii="Times New Roman" w:hAnsi="Times New Roman" w:cs="Times New Roman"/>
          <w:i/>
          <w:sz w:val="28"/>
          <w:szCs w:val="28"/>
        </w:rPr>
        <w:t>The consumer had, before making a representation to the Ombudsman approached the Forum constituted under sub-section (5) of Section 42 of the Act, for redressal of his grievance .”</w:t>
      </w:r>
    </w:p>
    <w:p w:rsidR="002D079F" w:rsidRDefault="00697D9B" w:rsidP="00697D9B">
      <w:pPr>
        <w:spacing w:line="480" w:lineRule="auto"/>
        <w:ind w:left="15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I find that t</w:t>
      </w:r>
      <w:r w:rsidR="00CE43B4">
        <w:rPr>
          <w:rFonts w:ascii="Times New Roman" w:hAnsi="Times New Roman" w:cs="Times New Roman"/>
          <w:sz w:val="28"/>
          <w:szCs w:val="28"/>
        </w:rPr>
        <w:t>he Petitioner has</w:t>
      </w:r>
      <w:r>
        <w:rPr>
          <w:rFonts w:ascii="Times New Roman" w:hAnsi="Times New Roman" w:cs="Times New Roman"/>
          <w:sz w:val="28"/>
          <w:szCs w:val="28"/>
        </w:rPr>
        <w:t xml:space="preserve"> also </w:t>
      </w:r>
      <w:r w:rsidR="00CE43B4">
        <w:rPr>
          <w:rFonts w:ascii="Times New Roman" w:hAnsi="Times New Roman" w:cs="Times New Roman"/>
          <w:sz w:val="28"/>
          <w:szCs w:val="28"/>
        </w:rPr>
        <w:t>not placed on record of this Court</w:t>
      </w:r>
      <w:r w:rsidR="00EE39D8">
        <w:rPr>
          <w:rFonts w:ascii="Times New Roman" w:hAnsi="Times New Roman" w:cs="Times New Roman"/>
          <w:sz w:val="28"/>
          <w:szCs w:val="28"/>
        </w:rPr>
        <w:t>,</w:t>
      </w:r>
      <w:r w:rsidR="00CE43B4">
        <w:rPr>
          <w:rFonts w:ascii="Times New Roman" w:hAnsi="Times New Roman" w:cs="Times New Roman"/>
          <w:sz w:val="28"/>
          <w:szCs w:val="28"/>
        </w:rPr>
        <w:t xml:space="preserve"> documentary evidence or tangible ground in support of its contention for </w:t>
      </w:r>
      <w:r w:rsidR="009B16C6">
        <w:rPr>
          <w:rFonts w:ascii="Times New Roman" w:hAnsi="Times New Roman" w:cs="Times New Roman"/>
          <w:sz w:val="28"/>
          <w:szCs w:val="28"/>
        </w:rPr>
        <w:t xml:space="preserve">the </w:t>
      </w:r>
      <w:r w:rsidR="00CE43B4">
        <w:rPr>
          <w:rFonts w:ascii="Times New Roman" w:hAnsi="Times New Roman" w:cs="Times New Roman"/>
          <w:sz w:val="28"/>
          <w:szCs w:val="28"/>
        </w:rPr>
        <w:t>relief</w:t>
      </w:r>
      <w:r w:rsidR="009B16C6">
        <w:rPr>
          <w:rFonts w:ascii="Times New Roman" w:hAnsi="Times New Roman" w:cs="Times New Roman"/>
          <w:sz w:val="28"/>
          <w:szCs w:val="28"/>
        </w:rPr>
        <w:t xml:space="preserve"> claimed</w:t>
      </w:r>
      <w:r w:rsidR="00CE43B4">
        <w:rPr>
          <w:rFonts w:ascii="Times New Roman" w:hAnsi="Times New Roman" w:cs="Times New Roman"/>
          <w:sz w:val="28"/>
          <w:szCs w:val="28"/>
        </w:rPr>
        <w:t>.</w:t>
      </w:r>
      <w:r w:rsidR="002D079F">
        <w:rPr>
          <w:rFonts w:ascii="Times New Roman" w:hAnsi="Times New Roman" w:cs="Times New Roman"/>
          <w:b/>
          <w:sz w:val="28"/>
          <w:szCs w:val="28"/>
        </w:rPr>
        <w:t xml:space="preserve"> </w:t>
      </w:r>
      <w:r w:rsidR="00467053" w:rsidRPr="00467053">
        <w:rPr>
          <w:rFonts w:ascii="Times New Roman" w:hAnsi="Times New Roman" w:cs="Times New Roman"/>
          <w:sz w:val="28"/>
          <w:szCs w:val="28"/>
        </w:rPr>
        <w:lastRenderedPageBreak/>
        <w:t xml:space="preserve">Besides, </w:t>
      </w:r>
      <w:r w:rsidR="002D079F" w:rsidRPr="00467053">
        <w:rPr>
          <w:rFonts w:ascii="Times New Roman" w:hAnsi="Times New Roman" w:cs="Times New Roman"/>
          <w:sz w:val="28"/>
          <w:szCs w:val="28"/>
        </w:rPr>
        <w:t xml:space="preserve"> </w:t>
      </w:r>
      <w:r w:rsidR="00467053">
        <w:rPr>
          <w:rFonts w:ascii="Times New Roman" w:hAnsi="Times New Roman" w:cs="Times New Roman"/>
          <w:sz w:val="28"/>
          <w:szCs w:val="28"/>
        </w:rPr>
        <w:t>the Addl.S.E, DS Division (Special)</w:t>
      </w:r>
      <w:r w:rsidR="009507F7">
        <w:rPr>
          <w:rFonts w:ascii="Times New Roman" w:hAnsi="Times New Roman" w:cs="Times New Roman"/>
          <w:sz w:val="28"/>
          <w:szCs w:val="28"/>
        </w:rPr>
        <w:t xml:space="preserve">, PSPCL, S.A.S. Nagar intimated during hearing dated 29.01.2019 that the Petitioner’s </w:t>
      </w:r>
      <w:r w:rsidR="007D78EF">
        <w:rPr>
          <w:rFonts w:ascii="Times New Roman" w:hAnsi="Times New Roman" w:cs="Times New Roman"/>
          <w:sz w:val="28"/>
          <w:szCs w:val="28"/>
        </w:rPr>
        <w:t>Unit/</w:t>
      </w:r>
      <w:r w:rsidR="009507F7">
        <w:rPr>
          <w:rFonts w:ascii="Times New Roman" w:hAnsi="Times New Roman" w:cs="Times New Roman"/>
          <w:sz w:val="28"/>
          <w:szCs w:val="28"/>
        </w:rPr>
        <w:t xml:space="preserve">Company had let out many portions of its premises to Non IT offices/firms. </w:t>
      </w:r>
      <w:r w:rsidR="002D079F">
        <w:rPr>
          <w:rFonts w:ascii="Times New Roman" w:hAnsi="Times New Roman" w:cs="Times New Roman"/>
          <w:sz w:val="28"/>
          <w:szCs w:val="28"/>
        </w:rPr>
        <w:t xml:space="preserve">Hence, the </w:t>
      </w:r>
      <w:r w:rsidR="007D78EF">
        <w:rPr>
          <w:rFonts w:ascii="Times New Roman" w:hAnsi="Times New Roman" w:cs="Times New Roman"/>
          <w:sz w:val="28"/>
          <w:szCs w:val="28"/>
        </w:rPr>
        <w:t>plea</w:t>
      </w:r>
      <w:r w:rsidR="002D079F">
        <w:rPr>
          <w:rFonts w:ascii="Times New Roman" w:hAnsi="Times New Roman" w:cs="Times New Roman"/>
          <w:sz w:val="28"/>
          <w:szCs w:val="28"/>
        </w:rPr>
        <w:t xml:space="preserve"> of the Petitioner for change of Tariff </w:t>
      </w:r>
      <w:r w:rsidR="00CE43B4">
        <w:rPr>
          <w:rFonts w:ascii="Times New Roman" w:hAnsi="Times New Roman" w:cs="Times New Roman"/>
          <w:sz w:val="28"/>
          <w:szCs w:val="28"/>
        </w:rPr>
        <w:t xml:space="preserve">from NRS to LS General category </w:t>
      </w:r>
      <w:r w:rsidR="002D079F">
        <w:rPr>
          <w:rFonts w:ascii="Times New Roman" w:hAnsi="Times New Roman" w:cs="Times New Roman"/>
          <w:sz w:val="28"/>
          <w:szCs w:val="28"/>
        </w:rPr>
        <w:t xml:space="preserve">is not </w:t>
      </w:r>
      <w:r w:rsidR="007D78EF">
        <w:rPr>
          <w:rFonts w:ascii="Times New Roman" w:hAnsi="Times New Roman" w:cs="Times New Roman"/>
          <w:sz w:val="28"/>
          <w:szCs w:val="28"/>
        </w:rPr>
        <w:t>maintainable</w:t>
      </w:r>
      <w:r w:rsidR="002D079F">
        <w:rPr>
          <w:rFonts w:ascii="Times New Roman" w:hAnsi="Times New Roman" w:cs="Times New Roman"/>
          <w:sz w:val="28"/>
          <w:szCs w:val="28"/>
        </w:rPr>
        <w:t>.</w:t>
      </w:r>
    </w:p>
    <w:p w:rsidR="00CE43B4" w:rsidRDefault="00CE43B4" w:rsidP="00720005">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From the above analysis, it is concluded that:</w:t>
      </w:r>
    </w:p>
    <w:p w:rsidR="00CE43B4" w:rsidRDefault="00CE43B4" w:rsidP="00CE43B4">
      <w:pPr>
        <w:pStyle w:val="ListParagraph"/>
        <w:numPr>
          <w:ilvl w:val="0"/>
          <w:numId w:val="19"/>
        </w:numPr>
        <w:spacing w:line="480" w:lineRule="auto"/>
        <w:jc w:val="both"/>
        <w:rPr>
          <w:rFonts w:ascii="Times New Roman" w:hAnsi="Times New Roman" w:cs="Times New Roman"/>
          <w:sz w:val="28"/>
          <w:szCs w:val="28"/>
        </w:rPr>
      </w:pPr>
      <w:r w:rsidRPr="00CE43B4">
        <w:rPr>
          <w:rFonts w:ascii="Times New Roman" w:hAnsi="Times New Roman" w:cs="Times New Roman"/>
          <w:sz w:val="28"/>
          <w:szCs w:val="28"/>
        </w:rPr>
        <w:t>The Petitioner is entitled to HT Rebate for the period from 01.04.2013 to 14.12.2016 as allowed by the PSPCL in the Tariff Orders for the relevant Financial Years.</w:t>
      </w:r>
      <w:r w:rsidR="008F1498">
        <w:rPr>
          <w:rFonts w:ascii="Times New Roman" w:hAnsi="Times New Roman" w:cs="Times New Roman"/>
          <w:sz w:val="28"/>
          <w:szCs w:val="28"/>
        </w:rPr>
        <w:t xml:space="preserve"> However, no interest is required to be allowed to the Petitioner who did not make any representation to the Respondent till the filing of its </w:t>
      </w:r>
      <w:r w:rsidR="009B16C6">
        <w:rPr>
          <w:rFonts w:ascii="Times New Roman" w:hAnsi="Times New Roman" w:cs="Times New Roman"/>
          <w:sz w:val="28"/>
          <w:szCs w:val="28"/>
        </w:rPr>
        <w:t>P</w:t>
      </w:r>
      <w:r w:rsidR="008F1498">
        <w:rPr>
          <w:rFonts w:ascii="Times New Roman" w:hAnsi="Times New Roman" w:cs="Times New Roman"/>
          <w:sz w:val="28"/>
          <w:szCs w:val="28"/>
        </w:rPr>
        <w:t>etitio</w:t>
      </w:r>
      <w:r w:rsidR="007A2DDF">
        <w:rPr>
          <w:rFonts w:ascii="Times New Roman" w:hAnsi="Times New Roman" w:cs="Times New Roman"/>
          <w:sz w:val="28"/>
          <w:szCs w:val="28"/>
        </w:rPr>
        <w:t>n dated 23.05.2018 in the Forum while the Tariff Orders of the Hon’ble PSERC were available on its website for the Petitioner to move its case for HT Rebate.</w:t>
      </w:r>
    </w:p>
    <w:p w:rsidR="00CE43B4" w:rsidRDefault="00CE43B4" w:rsidP="00CE43B4">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10% Single Point Rebate </w:t>
      </w:r>
      <w:r w:rsidR="007A2DDF">
        <w:rPr>
          <w:rFonts w:ascii="Times New Roman" w:hAnsi="Times New Roman" w:cs="Times New Roman"/>
          <w:sz w:val="28"/>
          <w:szCs w:val="28"/>
        </w:rPr>
        <w:t>beyond</w:t>
      </w:r>
      <w:r>
        <w:rPr>
          <w:rFonts w:ascii="Times New Roman" w:hAnsi="Times New Roman" w:cs="Times New Roman"/>
          <w:sz w:val="28"/>
          <w:szCs w:val="28"/>
        </w:rPr>
        <w:t xml:space="preserve"> 14.12.2016 onwards as </w:t>
      </w:r>
      <w:r w:rsidR="00A5530D">
        <w:rPr>
          <w:rFonts w:ascii="Times New Roman" w:hAnsi="Times New Roman" w:cs="Times New Roman"/>
          <w:sz w:val="28"/>
          <w:szCs w:val="28"/>
        </w:rPr>
        <w:t>p</w:t>
      </w:r>
      <w:r>
        <w:rPr>
          <w:rFonts w:ascii="Times New Roman" w:hAnsi="Times New Roman" w:cs="Times New Roman"/>
          <w:sz w:val="28"/>
          <w:szCs w:val="28"/>
        </w:rPr>
        <w:t xml:space="preserve">er provisions of the Commercial Circular No.58/2016 dated 14.12.2016 is not admissible to the Petitioner </w:t>
      </w:r>
      <w:r w:rsidR="009B16C6">
        <w:rPr>
          <w:rFonts w:ascii="Times New Roman" w:hAnsi="Times New Roman" w:cs="Times New Roman"/>
          <w:sz w:val="28"/>
          <w:szCs w:val="28"/>
        </w:rPr>
        <w:t>as the requisite</w:t>
      </w:r>
      <w:r>
        <w:rPr>
          <w:rFonts w:ascii="Times New Roman" w:hAnsi="Times New Roman" w:cs="Times New Roman"/>
          <w:sz w:val="28"/>
          <w:szCs w:val="28"/>
        </w:rPr>
        <w:t xml:space="preserve"> Franchise</w:t>
      </w:r>
      <w:r w:rsidR="008F1498">
        <w:rPr>
          <w:rFonts w:ascii="Times New Roman" w:hAnsi="Times New Roman" w:cs="Times New Roman"/>
          <w:sz w:val="28"/>
          <w:szCs w:val="28"/>
        </w:rPr>
        <w:t xml:space="preserve">e Agreement </w:t>
      </w:r>
      <w:r w:rsidR="009B16C6">
        <w:rPr>
          <w:rFonts w:ascii="Times New Roman" w:hAnsi="Times New Roman" w:cs="Times New Roman"/>
          <w:sz w:val="28"/>
          <w:szCs w:val="28"/>
        </w:rPr>
        <w:t xml:space="preserve">between the Petitioner and </w:t>
      </w:r>
      <w:r w:rsidR="008F1498">
        <w:rPr>
          <w:rFonts w:ascii="Times New Roman" w:hAnsi="Times New Roman" w:cs="Times New Roman"/>
          <w:sz w:val="28"/>
          <w:szCs w:val="28"/>
        </w:rPr>
        <w:t xml:space="preserve">the Respondent </w:t>
      </w:r>
      <w:r w:rsidR="009B16C6">
        <w:rPr>
          <w:rFonts w:ascii="Times New Roman" w:hAnsi="Times New Roman" w:cs="Times New Roman"/>
          <w:sz w:val="28"/>
          <w:szCs w:val="28"/>
        </w:rPr>
        <w:t xml:space="preserve"> has not been executed </w:t>
      </w:r>
      <w:r w:rsidR="008F1498">
        <w:rPr>
          <w:rFonts w:ascii="Times New Roman" w:hAnsi="Times New Roman" w:cs="Times New Roman"/>
          <w:sz w:val="28"/>
          <w:szCs w:val="28"/>
        </w:rPr>
        <w:t>so far.</w:t>
      </w:r>
    </w:p>
    <w:p w:rsidR="007D78EF" w:rsidRPr="007D78EF" w:rsidRDefault="00CE43B4" w:rsidP="002D079F">
      <w:pPr>
        <w:pStyle w:val="ListParagraph"/>
        <w:numPr>
          <w:ilvl w:val="0"/>
          <w:numId w:val="19"/>
        </w:numPr>
        <w:spacing w:line="480" w:lineRule="auto"/>
        <w:jc w:val="both"/>
        <w:rPr>
          <w:rFonts w:ascii="Times New Roman" w:hAnsi="Times New Roman" w:cs="Times New Roman"/>
          <w:b/>
          <w:sz w:val="28"/>
          <w:szCs w:val="28"/>
        </w:rPr>
      </w:pPr>
      <w:r w:rsidRPr="007D78EF">
        <w:rPr>
          <w:rFonts w:ascii="Times New Roman" w:hAnsi="Times New Roman" w:cs="Times New Roman"/>
          <w:sz w:val="28"/>
          <w:szCs w:val="28"/>
        </w:rPr>
        <w:lastRenderedPageBreak/>
        <w:t xml:space="preserve">The plea of the Petitioner for change of Tariff from NRS to LS General </w:t>
      </w:r>
      <w:r w:rsidR="007D78EF" w:rsidRPr="007D78EF">
        <w:rPr>
          <w:rFonts w:ascii="Times New Roman" w:hAnsi="Times New Roman" w:cs="Times New Roman"/>
          <w:sz w:val="28"/>
          <w:szCs w:val="28"/>
        </w:rPr>
        <w:t xml:space="preserve">category </w:t>
      </w:r>
      <w:r w:rsidRPr="007D78EF">
        <w:rPr>
          <w:rFonts w:ascii="Times New Roman" w:hAnsi="Times New Roman" w:cs="Times New Roman"/>
          <w:sz w:val="28"/>
          <w:szCs w:val="28"/>
        </w:rPr>
        <w:t xml:space="preserve">is not </w:t>
      </w:r>
      <w:r w:rsidR="007D78EF" w:rsidRPr="007D78EF">
        <w:rPr>
          <w:rFonts w:ascii="Times New Roman" w:hAnsi="Times New Roman" w:cs="Times New Roman"/>
          <w:sz w:val="28"/>
          <w:szCs w:val="28"/>
        </w:rPr>
        <w:t xml:space="preserve">maintainable as the Petitioner did not seek appropriate remedy in this regard from the CGRF as per provisions contained in Regulation </w:t>
      </w:r>
      <w:r w:rsidR="00697D9B">
        <w:rPr>
          <w:rFonts w:ascii="Times New Roman" w:hAnsi="Times New Roman" w:cs="Times New Roman"/>
          <w:sz w:val="28"/>
          <w:szCs w:val="28"/>
        </w:rPr>
        <w:t xml:space="preserve">3.18 (i) </w:t>
      </w:r>
      <w:r w:rsidR="007D78EF" w:rsidRPr="007D78EF">
        <w:rPr>
          <w:rFonts w:ascii="Times New Roman" w:hAnsi="Times New Roman" w:cs="Times New Roman"/>
          <w:sz w:val="28"/>
          <w:szCs w:val="28"/>
        </w:rPr>
        <w:t xml:space="preserve">of the  PSERC (Forum and Ombudsman) Regulations-2016. </w:t>
      </w:r>
    </w:p>
    <w:p w:rsidR="00D63FE3" w:rsidRPr="007D78EF" w:rsidRDefault="00D63FE3" w:rsidP="007D78EF">
      <w:pPr>
        <w:spacing w:line="480" w:lineRule="auto"/>
        <w:ind w:left="360"/>
        <w:jc w:val="both"/>
        <w:rPr>
          <w:rFonts w:ascii="Times New Roman" w:hAnsi="Times New Roman" w:cs="Times New Roman"/>
          <w:b/>
          <w:sz w:val="28"/>
          <w:szCs w:val="28"/>
        </w:rPr>
      </w:pPr>
      <w:r w:rsidRPr="007D78EF">
        <w:rPr>
          <w:rFonts w:ascii="Times New Roman" w:hAnsi="Times New Roman" w:cs="Times New Roman"/>
          <w:sz w:val="28"/>
          <w:szCs w:val="28"/>
        </w:rPr>
        <w:t xml:space="preserve">5. </w:t>
      </w:r>
      <w:r w:rsidRPr="007D78EF">
        <w:rPr>
          <w:rFonts w:ascii="Times New Roman" w:hAnsi="Times New Roman" w:cs="Times New Roman"/>
          <w:sz w:val="28"/>
          <w:szCs w:val="28"/>
        </w:rPr>
        <w:tab/>
      </w:r>
      <w:r w:rsidRPr="007D78EF">
        <w:rPr>
          <w:rFonts w:ascii="Times New Roman" w:hAnsi="Times New Roman" w:cs="Times New Roman"/>
          <w:b/>
          <w:sz w:val="28"/>
          <w:szCs w:val="28"/>
        </w:rPr>
        <w:t>Decision:</w:t>
      </w:r>
    </w:p>
    <w:p w:rsidR="00D63FE3" w:rsidRDefault="00D63FE3" w:rsidP="00D63FE3">
      <w:pPr>
        <w:spacing w:line="480" w:lineRule="auto"/>
        <w:ind w:left="709" w:firstLine="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w:t>
      </w:r>
      <w:r w:rsidR="00BC2974">
        <w:rPr>
          <w:rFonts w:ascii="Times New Roman" w:hAnsi="Times New Roman" w:cs="Times New Roman"/>
          <w:b/>
          <w:sz w:val="28"/>
          <w:szCs w:val="28"/>
        </w:rPr>
        <w:t>23</w:t>
      </w:r>
      <w:r>
        <w:rPr>
          <w:rFonts w:ascii="Times New Roman" w:hAnsi="Times New Roman" w:cs="Times New Roman"/>
          <w:b/>
          <w:sz w:val="28"/>
          <w:szCs w:val="28"/>
        </w:rPr>
        <w:t>.0</w:t>
      </w:r>
      <w:r w:rsidR="00BC2974">
        <w:rPr>
          <w:rFonts w:ascii="Times New Roman" w:hAnsi="Times New Roman" w:cs="Times New Roman"/>
          <w:b/>
          <w:sz w:val="28"/>
          <w:szCs w:val="28"/>
        </w:rPr>
        <w:t>8</w:t>
      </w:r>
      <w:r>
        <w:rPr>
          <w:rFonts w:ascii="Times New Roman" w:hAnsi="Times New Roman" w:cs="Times New Roman"/>
          <w:b/>
          <w:sz w:val="28"/>
          <w:szCs w:val="28"/>
        </w:rPr>
        <w:t>.2018 of CGRF in case No. CG-</w:t>
      </w:r>
      <w:r w:rsidR="00BC2974">
        <w:rPr>
          <w:rFonts w:ascii="Times New Roman" w:hAnsi="Times New Roman" w:cs="Times New Roman"/>
          <w:b/>
          <w:sz w:val="28"/>
          <w:szCs w:val="28"/>
        </w:rPr>
        <w:t>211</w:t>
      </w:r>
      <w:r>
        <w:rPr>
          <w:rFonts w:ascii="Times New Roman" w:hAnsi="Times New Roman" w:cs="Times New Roman"/>
          <w:b/>
          <w:sz w:val="28"/>
          <w:szCs w:val="28"/>
        </w:rPr>
        <w:t xml:space="preserve"> of 2018 is </w:t>
      </w:r>
      <w:r w:rsidR="00E84E36">
        <w:rPr>
          <w:rFonts w:ascii="Times New Roman" w:hAnsi="Times New Roman" w:cs="Times New Roman"/>
          <w:b/>
          <w:sz w:val="28"/>
          <w:szCs w:val="28"/>
        </w:rPr>
        <w:t xml:space="preserve"> </w:t>
      </w:r>
      <w:r w:rsidR="00CE43B4">
        <w:rPr>
          <w:rFonts w:ascii="Times New Roman" w:hAnsi="Times New Roman" w:cs="Times New Roman"/>
          <w:b/>
          <w:sz w:val="28"/>
          <w:szCs w:val="28"/>
        </w:rPr>
        <w:t>modified</w:t>
      </w:r>
      <w:r w:rsidR="00E84E36">
        <w:rPr>
          <w:rFonts w:ascii="Times New Roman" w:hAnsi="Times New Roman" w:cs="Times New Roman"/>
          <w:b/>
          <w:sz w:val="28"/>
          <w:szCs w:val="28"/>
        </w:rPr>
        <w:t>.</w:t>
      </w:r>
      <w:r w:rsidR="00CE43B4">
        <w:rPr>
          <w:rFonts w:ascii="Times New Roman" w:hAnsi="Times New Roman" w:cs="Times New Roman"/>
          <w:b/>
          <w:sz w:val="28"/>
          <w:szCs w:val="28"/>
        </w:rPr>
        <w:t xml:space="preserve"> It is held that:</w:t>
      </w:r>
    </w:p>
    <w:p w:rsidR="00CE43B4" w:rsidRPr="00EC1692" w:rsidRDefault="00CE43B4" w:rsidP="00EC1692">
      <w:pPr>
        <w:pStyle w:val="ListParagraph"/>
        <w:numPr>
          <w:ilvl w:val="0"/>
          <w:numId w:val="20"/>
        </w:numPr>
        <w:spacing w:line="480" w:lineRule="auto"/>
        <w:jc w:val="both"/>
        <w:rPr>
          <w:rFonts w:ascii="Times New Roman" w:hAnsi="Times New Roman" w:cs="Times New Roman"/>
          <w:b/>
          <w:sz w:val="28"/>
          <w:szCs w:val="28"/>
        </w:rPr>
      </w:pPr>
      <w:r w:rsidRPr="00EC1692">
        <w:rPr>
          <w:rFonts w:ascii="Times New Roman" w:hAnsi="Times New Roman" w:cs="Times New Roman"/>
          <w:b/>
          <w:sz w:val="28"/>
          <w:szCs w:val="28"/>
        </w:rPr>
        <w:t>The Petitioner shall be allowed HT Rebate</w:t>
      </w:r>
      <w:r w:rsidR="001A2F0E">
        <w:rPr>
          <w:rFonts w:ascii="Times New Roman" w:hAnsi="Times New Roman" w:cs="Times New Roman"/>
          <w:b/>
          <w:sz w:val="28"/>
          <w:szCs w:val="28"/>
        </w:rPr>
        <w:t xml:space="preserve"> </w:t>
      </w:r>
      <w:r w:rsidRPr="00EC1692">
        <w:rPr>
          <w:rFonts w:ascii="Times New Roman" w:hAnsi="Times New Roman" w:cs="Times New Roman"/>
          <w:b/>
          <w:sz w:val="28"/>
          <w:szCs w:val="28"/>
        </w:rPr>
        <w:t>for the period from 01.04.2013 to 14.12.2016</w:t>
      </w:r>
      <w:r w:rsidR="00EC1692" w:rsidRPr="00EC1692">
        <w:rPr>
          <w:rFonts w:ascii="Times New Roman" w:hAnsi="Times New Roman" w:cs="Times New Roman"/>
          <w:b/>
          <w:sz w:val="28"/>
          <w:szCs w:val="28"/>
        </w:rPr>
        <w:t xml:space="preserve"> as </w:t>
      </w:r>
      <w:r w:rsidR="008F1498">
        <w:rPr>
          <w:rFonts w:ascii="Times New Roman" w:hAnsi="Times New Roman" w:cs="Times New Roman"/>
          <w:b/>
          <w:sz w:val="28"/>
          <w:szCs w:val="28"/>
        </w:rPr>
        <w:t>provided</w:t>
      </w:r>
      <w:r w:rsidR="00EC1692" w:rsidRPr="00EC1692">
        <w:rPr>
          <w:rFonts w:ascii="Times New Roman" w:hAnsi="Times New Roman" w:cs="Times New Roman"/>
          <w:b/>
          <w:sz w:val="28"/>
          <w:szCs w:val="28"/>
        </w:rPr>
        <w:t xml:space="preserve"> in the Tariff Order for the respective Financial Year.</w:t>
      </w:r>
      <w:r w:rsidR="007D78EF">
        <w:rPr>
          <w:rFonts w:ascii="Times New Roman" w:hAnsi="Times New Roman" w:cs="Times New Roman"/>
          <w:b/>
          <w:sz w:val="28"/>
          <w:szCs w:val="28"/>
        </w:rPr>
        <w:t xml:space="preserve"> No interest on this account shall be paid to the Petitioner as discussed in Para -4 above.</w:t>
      </w:r>
    </w:p>
    <w:p w:rsidR="00EC1692" w:rsidRDefault="00EC1692" w:rsidP="00EC1692">
      <w:pPr>
        <w:pStyle w:val="ListParagraph"/>
        <w:numPr>
          <w:ilvl w:val="0"/>
          <w:numId w:val="20"/>
        </w:num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The Petitioner shall not be allowed 10% Single Point Rebate </w:t>
      </w:r>
      <w:r w:rsidR="007A2DDF">
        <w:rPr>
          <w:rFonts w:ascii="Times New Roman" w:hAnsi="Times New Roman" w:cs="Times New Roman"/>
          <w:b/>
          <w:sz w:val="28"/>
          <w:szCs w:val="28"/>
        </w:rPr>
        <w:t>beyond</w:t>
      </w:r>
      <w:r>
        <w:rPr>
          <w:rFonts w:ascii="Times New Roman" w:hAnsi="Times New Roman" w:cs="Times New Roman"/>
          <w:b/>
          <w:sz w:val="28"/>
          <w:szCs w:val="28"/>
        </w:rPr>
        <w:t xml:space="preserve"> 14.12.2016 in terms of provisions of CC No.58/2016 dated 14.12.2016 as the Franchisee Agreement </w:t>
      </w:r>
      <w:r w:rsidR="009B16C6">
        <w:rPr>
          <w:rFonts w:ascii="Times New Roman" w:hAnsi="Times New Roman" w:cs="Times New Roman"/>
          <w:b/>
          <w:sz w:val="28"/>
          <w:szCs w:val="28"/>
        </w:rPr>
        <w:t xml:space="preserve">between the Petitioner and  </w:t>
      </w:r>
      <w:r>
        <w:rPr>
          <w:rFonts w:ascii="Times New Roman" w:hAnsi="Times New Roman" w:cs="Times New Roman"/>
          <w:b/>
          <w:sz w:val="28"/>
          <w:szCs w:val="28"/>
        </w:rPr>
        <w:t xml:space="preserve">the </w:t>
      </w:r>
      <w:r w:rsidR="007D78EF">
        <w:rPr>
          <w:rFonts w:ascii="Times New Roman" w:hAnsi="Times New Roman" w:cs="Times New Roman"/>
          <w:b/>
          <w:sz w:val="28"/>
          <w:szCs w:val="28"/>
        </w:rPr>
        <w:t>Respondent</w:t>
      </w:r>
      <w:r w:rsidR="009B16C6">
        <w:rPr>
          <w:rFonts w:ascii="Times New Roman" w:hAnsi="Times New Roman" w:cs="Times New Roman"/>
          <w:b/>
          <w:sz w:val="28"/>
          <w:szCs w:val="28"/>
        </w:rPr>
        <w:t xml:space="preserve"> has not so far been </w:t>
      </w:r>
      <w:r w:rsidR="006E667F">
        <w:rPr>
          <w:rFonts w:ascii="Times New Roman" w:hAnsi="Times New Roman" w:cs="Times New Roman"/>
          <w:b/>
          <w:sz w:val="28"/>
          <w:szCs w:val="28"/>
        </w:rPr>
        <w:t>executed</w:t>
      </w:r>
      <w:r>
        <w:rPr>
          <w:rFonts w:ascii="Times New Roman" w:hAnsi="Times New Roman" w:cs="Times New Roman"/>
          <w:b/>
          <w:sz w:val="28"/>
          <w:szCs w:val="28"/>
        </w:rPr>
        <w:t>.</w:t>
      </w:r>
    </w:p>
    <w:p w:rsidR="00EC1692" w:rsidRPr="00EC1692" w:rsidRDefault="00EC1692" w:rsidP="00EC1692">
      <w:pPr>
        <w:pStyle w:val="ListParagraph"/>
        <w:numPr>
          <w:ilvl w:val="0"/>
          <w:numId w:val="20"/>
        </w:num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The Petitioner shall not be allowed change of Tariff from NRS to LS General </w:t>
      </w:r>
      <w:r w:rsidR="007D78EF">
        <w:rPr>
          <w:rFonts w:ascii="Times New Roman" w:hAnsi="Times New Roman" w:cs="Times New Roman"/>
          <w:b/>
          <w:sz w:val="28"/>
          <w:szCs w:val="28"/>
        </w:rPr>
        <w:t xml:space="preserve">category </w:t>
      </w:r>
      <w:r>
        <w:rPr>
          <w:rFonts w:ascii="Times New Roman" w:hAnsi="Times New Roman" w:cs="Times New Roman"/>
          <w:b/>
          <w:sz w:val="28"/>
          <w:szCs w:val="28"/>
        </w:rPr>
        <w:t xml:space="preserve">for its not having </w:t>
      </w:r>
      <w:r w:rsidR="007D78EF">
        <w:rPr>
          <w:rFonts w:ascii="Times New Roman" w:hAnsi="Times New Roman" w:cs="Times New Roman"/>
          <w:b/>
          <w:sz w:val="28"/>
          <w:szCs w:val="28"/>
        </w:rPr>
        <w:t xml:space="preserve">sought necessary remedy from the CGRF as required in terms of </w:t>
      </w:r>
      <w:r w:rsidR="007D78EF">
        <w:rPr>
          <w:rFonts w:ascii="Times New Roman" w:hAnsi="Times New Roman" w:cs="Times New Roman"/>
          <w:b/>
          <w:sz w:val="28"/>
          <w:szCs w:val="28"/>
        </w:rPr>
        <w:lastRenderedPageBreak/>
        <w:t>provisions contained in Regulation</w:t>
      </w:r>
      <w:r w:rsidR="00697D9B">
        <w:rPr>
          <w:rFonts w:ascii="Times New Roman" w:hAnsi="Times New Roman" w:cs="Times New Roman"/>
          <w:b/>
          <w:sz w:val="28"/>
          <w:szCs w:val="28"/>
        </w:rPr>
        <w:t xml:space="preserve"> 3.18 (i) </w:t>
      </w:r>
      <w:r w:rsidR="007D78EF">
        <w:rPr>
          <w:rFonts w:ascii="Times New Roman" w:hAnsi="Times New Roman" w:cs="Times New Roman"/>
          <w:b/>
          <w:sz w:val="28"/>
          <w:szCs w:val="28"/>
        </w:rPr>
        <w:t xml:space="preserve"> of PSERC (Forum and Ombudsman) Regulations-2016.</w:t>
      </w:r>
    </w:p>
    <w:p w:rsidR="00D63FE3" w:rsidRDefault="00D63FE3" w:rsidP="00D63FE3">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ab/>
        <w:t>The Appeal is disposed of accordingly.</w:t>
      </w:r>
    </w:p>
    <w:p w:rsidR="00D63FE3" w:rsidRDefault="00D63FE3" w:rsidP="00D63FE3">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b/>
          <w:sz w:val="28"/>
          <w:szCs w:val="28"/>
        </w:rPr>
        <w:t>.</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D63FE3" w:rsidRDefault="00D63FE3" w:rsidP="00BC2974">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D63FE3" w:rsidRDefault="009507F7" w:rsidP="00D63FE3">
      <w:pPr>
        <w:pStyle w:val="NoSpacing"/>
        <w:rPr>
          <w:rFonts w:ascii="Times New Roman" w:hAnsi="Times New Roman" w:cs="Times New Roman"/>
          <w:sz w:val="28"/>
          <w:szCs w:val="28"/>
        </w:rPr>
      </w:pPr>
      <w:r>
        <w:rPr>
          <w:rFonts w:ascii="Times New Roman" w:hAnsi="Times New Roman" w:cs="Times New Roman"/>
          <w:sz w:val="28"/>
          <w:szCs w:val="28"/>
        </w:rPr>
        <w:t xml:space="preserve">February </w:t>
      </w:r>
      <w:r w:rsidR="00BC2974">
        <w:rPr>
          <w:rFonts w:ascii="Times New Roman" w:hAnsi="Times New Roman" w:cs="Times New Roman"/>
          <w:sz w:val="28"/>
          <w:szCs w:val="28"/>
        </w:rPr>
        <w:t xml:space="preserve"> </w:t>
      </w:r>
      <w:r w:rsidR="006E667F">
        <w:rPr>
          <w:rFonts w:ascii="Times New Roman" w:hAnsi="Times New Roman" w:cs="Times New Roman"/>
          <w:sz w:val="28"/>
          <w:szCs w:val="28"/>
        </w:rPr>
        <w:t>05</w:t>
      </w:r>
      <w:r w:rsidR="00BC2974">
        <w:rPr>
          <w:rFonts w:ascii="Times New Roman" w:hAnsi="Times New Roman" w:cs="Times New Roman"/>
          <w:sz w:val="28"/>
          <w:szCs w:val="28"/>
        </w:rPr>
        <w:t>,</w:t>
      </w:r>
      <w:r w:rsidR="00A87D7B">
        <w:rPr>
          <w:rFonts w:ascii="Times New Roman" w:hAnsi="Times New Roman" w:cs="Times New Roman"/>
          <w:sz w:val="28"/>
          <w:szCs w:val="28"/>
        </w:rPr>
        <w:t xml:space="preserve"> </w:t>
      </w:r>
      <w:r w:rsidR="00BC2974">
        <w:rPr>
          <w:rFonts w:ascii="Times New Roman" w:hAnsi="Times New Roman" w:cs="Times New Roman"/>
          <w:sz w:val="28"/>
          <w:szCs w:val="28"/>
        </w:rPr>
        <w:t>2019</w:t>
      </w:r>
      <w:r w:rsidR="00D63FE3">
        <w:rPr>
          <w:rFonts w:ascii="Times New Roman" w:hAnsi="Times New Roman" w:cs="Times New Roman"/>
          <w:sz w:val="28"/>
          <w:szCs w:val="28"/>
        </w:rPr>
        <w:tab/>
      </w:r>
      <w:r w:rsidR="00D63FE3">
        <w:rPr>
          <w:rFonts w:ascii="Times New Roman" w:hAnsi="Times New Roman" w:cs="Times New Roman"/>
          <w:sz w:val="28"/>
          <w:szCs w:val="28"/>
        </w:rPr>
        <w:tab/>
      </w:r>
      <w:r w:rsidR="00D63FE3">
        <w:rPr>
          <w:rFonts w:ascii="Times New Roman" w:hAnsi="Times New Roman" w:cs="Times New Roman"/>
          <w:sz w:val="28"/>
          <w:szCs w:val="28"/>
        </w:rPr>
        <w:tab/>
      </w:r>
      <w:r w:rsidR="00D63FE3">
        <w:rPr>
          <w:rFonts w:ascii="Times New Roman" w:hAnsi="Times New Roman" w:cs="Times New Roman"/>
          <w:sz w:val="28"/>
          <w:szCs w:val="28"/>
        </w:rPr>
        <w:tab/>
      </w:r>
      <w:r w:rsidR="00D63FE3">
        <w:rPr>
          <w:rFonts w:ascii="Times New Roman" w:hAnsi="Times New Roman" w:cs="Times New Roman"/>
          <w:sz w:val="28"/>
          <w:szCs w:val="28"/>
        </w:rPr>
        <w:tab/>
        <w:t>Lok Pal (Ombudsman)</w:t>
      </w:r>
    </w:p>
    <w:p w:rsidR="00D63FE3" w:rsidRDefault="00D63FE3" w:rsidP="00D63FE3">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242A13" w:rsidRDefault="00242A13"/>
    <w:p w:rsidR="0083065F" w:rsidRDefault="0083065F"/>
    <w:sectPr w:rsidR="0083065F" w:rsidSect="00D63FE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38B" w:rsidRDefault="004C738B" w:rsidP="00C336B4">
      <w:pPr>
        <w:spacing w:after="0" w:line="240" w:lineRule="auto"/>
      </w:pPr>
      <w:r>
        <w:separator/>
      </w:r>
    </w:p>
  </w:endnote>
  <w:endnote w:type="continuationSeparator" w:id="1">
    <w:p w:rsidR="004C738B" w:rsidRDefault="004C738B" w:rsidP="00C33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8C" w:rsidRDefault="005F15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8C" w:rsidRPr="005F158C" w:rsidRDefault="005F158C">
    <w:pPr>
      <w:pStyle w:val="Footer"/>
      <w:rPr>
        <w:i/>
      </w:rPr>
    </w:pPr>
    <w:r w:rsidRPr="005F158C">
      <w:rPr>
        <w:i/>
      </w:rPr>
      <w:t>OEP</w:t>
    </w:r>
    <w:r w:rsidRPr="005F158C">
      <w:rPr>
        <w:i/>
      </w:rPr>
      <w:tab/>
    </w:r>
    <w:r w:rsidRPr="005F158C">
      <w:rPr>
        <w:i/>
      </w:rPr>
      <w:tab/>
      <w:t>A -62/2018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8C" w:rsidRDefault="005F15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38B" w:rsidRDefault="004C738B" w:rsidP="00C336B4">
      <w:pPr>
        <w:spacing w:after="0" w:line="240" w:lineRule="auto"/>
      </w:pPr>
      <w:r>
        <w:separator/>
      </w:r>
    </w:p>
  </w:footnote>
  <w:footnote w:type="continuationSeparator" w:id="1">
    <w:p w:rsidR="004C738B" w:rsidRDefault="004C738B" w:rsidP="00C336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8C" w:rsidRDefault="005F15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24063" o:spid="_x0000_s17410"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0188"/>
      <w:docPartObj>
        <w:docPartGallery w:val="Page Numbers (Top of Page)"/>
        <w:docPartUnique/>
      </w:docPartObj>
    </w:sdtPr>
    <w:sdtContent>
      <w:p w:rsidR="009B16C6" w:rsidRDefault="005F158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24064" o:spid="_x0000_s1741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9B16C6" w:rsidRDefault="009B16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8C" w:rsidRDefault="005F15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24062" o:spid="_x0000_s17409"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0D68"/>
    <w:multiLevelType w:val="hybridMultilevel"/>
    <w:tmpl w:val="368613B0"/>
    <w:lvl w:ilvl="0" w:tplc="AA842D42">
      <w:start w:val="1"/>
      <w:numFmt w:val="lowerLetter"/>
      <w:lvlText w:val="(%1)"/>
      <w:lvlJc w:val="left"/>
      <w:pPr>
        <w:ind w:left="180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99723C3"/>
    <w:multiLevelType w:val="hybridMultilevel"/>
    <w:tmpl w:val="973E995C"/>
    <w:lvl w:ilvl="0" w:tplc="03065E6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9F7347"/>
    <w:multiLevelType w:val="hybridMultilevel"/>
    <w:tmpl w:val="783E844A"/>
    <w:lvl w:ilvl="0" w:tplc="C7AEE4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182B92"/>
    <w:multiLevelType w:val="hybridMultilevel"/>
    <w:tmpl w:val="33FC9808"/>
    <w:lvl w:ilvl="0" w:tplc="02FE385A">
      <w:start w:val="7"/>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46524E"/>
    <w:multiLevelType w:val="hybridMultilevel"/>
    <w:tmpl w:val="856643CC"/>
    <w:lvl w:ilvl="0" w:tplc="3D263082">
      <w:start w:val="1"/>
      <w:numFmt w:val="lowerRoman"/>
      <w:lvlText w:val="(%1)"/>
      <w:lvlJc w:val="left"/>
      <w:pPr>
        <w:ind w:left="2705" w:hanging="720"/>
      </w:pPr>
      <w:rPr>
        <w:b/>
      </w:rPr>
    </w:lvl>
    <w:lvl w:ilvl="1" w:tplc="74BA86E0">
      <w:start w:val="1"/>
      <w:numFmt w:val="lowerLetter"/>
      <w:lvlText w:val="%2."/>
      <w:lvlJc w:val="left"/>
      <w:pPr>
        <w:ind w:left="3065" w:hanging="360"/>
      </w:pPr>
      <w:rPr>
        <w:b/>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0F155937"/>
    <w:multiLevelType w:val="hybridMultilevel"/>
    <w:tmpl w:val="1AB63456"/>
    <w:lvl w:ilvl="0" w:tplc="2F4CCDC8">
      <w:start w:val="1"/>
      <w:numFmt w:val="decimal"/>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14BF0BE0"/>
    <w:multiLevelType w:val="hybridMultilevel"/>
    <w:tmpl w:val="32B01128"/>
    <w:lvl w:ilvl="0" w:tplc="98903B66">
      <w:start w:val="4"/>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5477059"/>
    <w:multiLevelType w:val="hybridMultilevel"/>
    <w:tmpl w:val="6B3ECA14"/>
    <w:lvl w:ilvl="0" w:tplc="27A2BCFA">
      <w:start w:val="6"/>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FF03EF"/>
    <w:multiLevelType w:val="hybridMultilevel"/>
    <w:tmpl w:val="827C5272"/>
    <w:lvl w:ilvl="0" w:tplc="448E5C6A">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A310CAF"/>
    <w:multiLevelType w:val="hybridMultilevel"/>
    <w:tmpl w:val="15D26DFC"/>
    <w:lvl w:ilvl="0" w:tplc="C246A40E">
      <w:start w:val="1"/>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0">
    <w:nsid w:val="243D71D4"/>
    <w:multiLevelType w:val="hybridMultilevel"/>
    <w:tmpl w:val="ADFC3408"/>
    <w:lvl w:ilvl="0" w:tplc="73C6E5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A5711C3"/>
    <w:multiLevelType w:val="hybridMultilevel"/>
    <w:tmpl w:val="2F82DC50"/>
    <w:lvl w:ilvl="0" w:tplc="7654D85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3934F74"/>
    <w:multiLevelType w:val="hybridMultilevel"/>
    <w:tmpl w:val="A0E60F04"/>
    <w:lvl w:ilvl="0" w:tplc="85A6D4DA">
      <w:start w:val="1"/>
      <w:numFmt w:val="lowerRoman"/>
      <w:lvlText w:val="(%1)"/>
      <w:lvlJc w:val="left"/>
      <w:pPr>
        <w:ind w:left="1146" w:hanging="720"/>
      </w:pPr>
      <w:rPr>
        <w:b/>
      </w:rPr>
    </w:lvl>
    <w:lvl w:ilvl="1" w:tplc="40090019">
      <w:start w:val="1"/>
      <w:numFmt w:val="lowerLetter"/>
      <w:lvlText w:val="%2."/>
      <w:lvlJc w:val="left"/>
      <w:pPr>
        <w:ind w:left="1506"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3FCC3402"/>
    <w:multiLevelType w:val="hybridMultilevel"/>
    <w:tmpl w:val="9DEA8E76"/>
    <w:lvl w:ilvl="0" w:tplc="AAAAD176">
      <w:start w:val="1"/>
      <w:numFmt w:val="lowerRoman"/>
      <w:lvlText w:val="(%1)"/>
      <w:lvlJc w:val="left"/>
      <w:pPr>
        <w:ind w:left="720" w:hanging="72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16219CB"/>
    <w:multiLevelType w:val="hybridMultilevel"/>
    <w:tmpl w:val="AC8E4594"/>
    <w:lvl w:ilvl="0" w:tplc="B6348E30">
      <w:start w:val="1"/>
      <w:numFmt w:val="lowerRoman"/>
      <w:lvlText w:val="(%1)"/>
      <w:lvlJc w:val="left"/>
      <w:pPr>
        <w:ind w:left="720" w:hanging="720"/>
      </w:pPr>
      <w:rPr>
        <w:b/>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656349B9"/>
    <w:multiLevelType w:val="hybridMultilevel"/>
    <w:tmpl w:val="224AE6DE"/>
    <w:lvl w:ilvl="0" w:tplc="8D406994">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75863D7"/>
    <w:multiLevelType w:val="hybridMultilevel"/>
    <w:tmpl w:val="20A4A4AC"/>
    <w:lvl w:ilvl="0" w:tplc="217253E6">
      <w:start w:val="1"/>
      <w:numFmt w:val="upperLetter"/>
      <w:lvlText w:val="%1)"/>
      <w:lvlJc w:val="left"/>
      <w:pPr>
        <w:ind w:left="360" w:hanging="360"/>
      </w:pPr>
    </w:lvl>
    <w:lvl w:ilvl="1" w:tplc="40090019">
      <w:start w:val="1"/>
      <w:numFmt w:val="decimal"/>
      <w:lvlText w:val="%2."/>
      <w:lvlJc w:val="left"/>
      <w:pPr>
        <w:tabs>
          <w:tab w:val="num" w:pos="1080"/>
        </w:tabs>
        <w:ind w:left="1080" w:hanging="360"/>
      </w:pPr>
    </w:lvl>
    <w:lvl w:ilvl="2" w:tplc="4009001B">
      <w:start w:val="1"/>
      <w:numFmt w:val="decimal"/>
      <w:lvlText w:val="%3."/>
      <w:lvlJc w:val="left"/>
      <w:pPr>
        <w:tabs>
          <w:tab w:val="num" w:pos="1800"/>
        </w:tabs>
        <w:ind w:left="1800" w:hanging="360"/>
      </w:pPr>
    </w:lvl>
    <w:lvl w:ilvl="3" w:tplc="4009000F">
      <w:start w:val="1"/>
      <w:numFmt w:val="decimal"/>
      <w:lvlText w:val="%4."/>
      <w:lvlJc w:val="left"/>
      <w:pPr>
        <w:tabs>
          <w:tab w:val="num" w:pos="2520"/>
        </w:tabs>
        <w:ind w:left="2520" w:hanging="360"/>
      </w:pPr>
    </w:lvl>
    <w:lvl w:ilvl="4" w:tplc="40090019">
      <w:start w:val="1"/>
      <w:numFmt w:val="decimal"/>
      <w:lvlText w:val="%5."/>
      <w:lvlJc w:val="left"/>
      <w:pPr>
        <w:tabs>
          <w:tab w:val="num" w:pos="3240"/>
        </w:tabs>
        <w:ind w:left="3240" w:hanging="360"/>
      </w:pPr>
    </w:lvl>
    <w:lvl w:ilvl="5" w:tplc="4009001B">
      <w:start w:val="1"/>
      <w:numFmt w:val="decimal"/>
      <w:lvlText w:val="%6."/>
      <w:lvlJc w:val="left"/>
      <w:pPr>
        <w:tabs>
          <w:tab w:val="num" w:pos="3960"/>
        </w:tabs>
        <w:ind w:left="3960" w:hanging="360"/>
      </w:pPr>
    </w:lvl>
    <w:lvl w:ilvl="6" w:tplc="4009000F">
      <w:start w:val="1"/>
      <w:numFmt w:val="decimal"/>
      <w:lvlText w:val="%7."/>
      <w:lvlJc w:val="left"/>
      <w:pPr>
        <w:tabs>
          <w:tab w:val="num" w:pos="4680"/>
        </w:tabs>
        <w:ind w:left="4680" w:hanging="360"/>
      </w:pPr>
    </w:lvl>
    <w:lvl w:ilvl="7" w:tplc="40090019">
      <w:start w:val="1"/>
      <w:numFmt w:val="decimal"/>
      <w:lvlText w:val="%8."/>
      <w:lvlJc w:val="left"/>
      <w:pPr>
        <w:tabs>
          <w:tab w:val="num" w:pos="5400"/>
        </w:tabs>
        <w:ind w:left="5400" w:hanging="360"/>
      </w:pPr>
    </w:lvl>
    <w:lvl w:ilvl="8" w:tplc="4009001B">
      <w:start w:val="1"/>
      <w:numFmt w:val="decimal"/>
      <w:lvlText w:val="%9."/>
      <w:lvlJc w:val="left"/>
      <w:pPr>
        <w:tabs>
          <w:tab w:val="num" w:pos="6120"/>
        </w:tabs>
        <w:ind w:left="6120" w:hanging="360"/>
      </w:pPr>
    </w:lvl>
  </w:abstractNum>
  <w:abstractNum w:abstractNumId="18">
    <w:nsid w:val="68DF03E0"/>
    <w:multiLevelType w:val="hybridMultilevel"/>
    <w:tmpl w:val="EBC2235A"/>
    <w:lvl w:ilvl="0" w:tplc="1966A9AE">
      <w:start w:val="1"/>
      <w:numFmt w:val="lowerRoman"/>
      <w:lvlText w:val="(%1)"/>
      <w:lvlJc w:val="left"/>
      <w:pPr>
        <w:ind w:left="9688" w:hanging="720"/>
      </w:pPr>
      <w:rPr>
        <w:b/>
      </w:rPr>
    </w:lvl>
    <w:lvl w:ilvl="1" w:tplc="40090019">
      <w:start w:val="1"/>
      <w:numFmt w:val="decimal"/>
      <w:lvlText w:val="%2."/>
      <w:lvlJc w:val="left"/>
      <w:pPr>
        <w:tabs>
          <w:tab w:val="num" w:pos="7920"/>
        </w:tabs>
        <w:ind w:left="7920" w:hanging="360"/>
      </w:pPr>
    </w:lvl>
    <w:lvl w:ilvl="2" w:tplc="4009001B">
      <w:start w:val="1"/>
      <w:numFmt w:val="decimal"/>
      <w:lvlText w:val="%3."/>
      <w:lvlJc w:val="left"/>
      <w:pPr>
        <w:tabs>
          <w:tab w:val="num" w:pos="8640"/>
        </w:tabs>
        <w:ind w:left="8640" w:hanging="360"/>
      </w:pPr>
    </w:lvl>
    <w:lvl w:ilvl="3" w:tplc="4009000F">
      <w:start w:val="1"/>
      <w:numFmt w:val="decimal"/>
      <w:lvlText w:val="%4."/>
      <w:lvlJc w:val="left"/>
      <w:pPr>
        <w:tabs>
          <w:tab w:val="num" w:pos="9360"/>
        </w:tabs>
        <w:ind w:left="9360" w:hanging="360"/>
      </w:pPr>
    </w:lvl>
    <w:lvl w:ilvl="4" w:tplc="40090019">
      <w:start w:val="1"/>
      <w:numFmt w:val="decimal"/>
      <w:lvlText w:val="%5."/>
      <w:lvlJc w:val="left"/>
      <w:pPr>
        <w:tabs>
          <w:tab w:val="num" w:pos="10080"/>
        </w:tabs>
        <w:ind w:left="10080" w:hanging="360"/>
      </w:pPr>
    </w:lvl>
    <w:lvl w:ilvl="5" w:tplc="4009001B">
      <w:start w:val="1"/>
      <w:numFmt w:val="decimal"/>
      <w:lvlText w:val="%6."/>
      <w:lvlJc w:val="left"/>
      <w:pPr>
        <w:tabs>
          <w:tab w:val="num" w:pos="10800"/>
        </w:tabs>
        <w:ind w:left="10800" w:hanging="360"/>
      </w:pPr>
    </w:lvl>
    <w:lvl w:ilvl="6" w:tplc="4009000F">
      <w:start w:val="1"/>
      <w:numFmt w:val="decimal"/>
      <w:lvlText w:val="%7."/>
      <w:lvlJc w:val="left"/>
      <w:pPr>
        <w:tabs>
          <w:tab w:val="num" w:pos="11520"/>
        </w:tabs>
        <w:ind w:left="11520" w:hanging="360"/>
      </w:pPr>
    </w:lvl>
    <w:lvl w:ilvl="7" w:tplc="40090019">
      <w:start w:val="1"/>
      <w:numFmt w:val="decimal"/>
      <w:lvlText w:val="%8."/>
      <w:lvlJc w:val="left"/>
      <w:pPr>
        <w:tabs>
          <w:tab w:val="num" w:pos="12240"/>
        </w:tabs>
        <w:ind w:left="12240" w:hanging="360"/>
      </w:pPr>
    </w:lvl>
    <w:lvl w:ilvl="8" w:tplc="4009001B">
      <w:start w:val="1"/>
      <w:numFmt w:val="decimal"/>
      <w:lvlText w:val="%9."/>
      <w:lvlJc w:val="left"/>
      <w:pPr>
        <w:tabs>
          <w:tab w:val="num" w:pos="12960"/>
        </w:tabs>
        <w:ind w:left="12960" w:hanging="360"/>
      </w:pPr>
    </w:lvl>
  </w:abstractNum>
  <w:abstractNum w:abstractNumId="19">
    <w:nsid w:val="713A0F59"/>
    <w:multiLevelType w:val="hybridMultilevel"/>
    <w:tmpl w:val="5C3E0B7E"/>
    <w:lvl w:ilvl="0" w:tplc="71A8B050">
      <w:start w:val="1"/>
      <w:numFmt w:val="lowerRoman"/>
      <w:lvlText w:val="(%1)"/>
      <w:lvlJc w:val="left"/>
      <w:pPr>
        <w:ind w:left="2874" w:hanging="174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714E0E67"/>
    <w:multiLevelType w:val="hybridMultilevel"/>
    <w:tmpl w:val="E6BE98DA"/>
    <w:lvl w:ilvl="0" w:tplc="4CEEA14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7DEF7F28"/>
    <w:multiLevelType w:val="hybridMultilevel"/>
    <w:tmpl w:val="9DEA8E76"/>
    <w:lvl w:ilvl="0" w:tplc="AAAAD176">
      <w:start w:val="1"/>
      <w:numFmt w:val="lowerRoman"/>
      <w:lvlText w:val="(%1)"/>
      <w:lvlJc w:val="left"/>
      <w:pPr>
        <w:ind w:left="1440" w:hanging="72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6"/>
  </w:num>
  <w:num w:numId="12">
    <w:abstractNumId w:val="6"/>
  </w:num>
  <w:num w:numId="13">
    <w:abstractNumId w:val="13"/>
  </w:num>
  <w:num w:numId="14">
    <w:abstractNumId w:val="10"/>
  </w:num>
  <w:num w:numId="15">
    <w:abstractNumId w:val="7"/>
  </w:num>
  <w:num w:numId="16">
    <w:abstractNumId w:val="3"/>
  </w:num>
  <w:num w:numId="17">
    <w:abstractNumId w:val="21"/>
  </w:num>
  <w:num w:numId="18">
    <w:abstractNumId w:val="11"/>
  </w:num>
  <w:num w:numId="19">
    <w:abstractNumId w:val="8"/>
  </w:num>
  <w:num w:numId="20">
    <w:abstractNumId w:val="2"/>
  </w:num>
  <w:num w:numId="21">
    <w:abstractNumId w:val="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o:shapelayout v:ext="edit">
      <o:idmap v:ext="edit" data="17"/>
    </o:shapelayout>
  </w:hdrShapeDefaults>
  <w:footnotePr>
    <w:footnote w:id="0"/>
    <w:footnote w:id="1"/>
  </w:footnotePr>
  <w:endnotePr>
    <w:endnote w:id="0"/>
    <w:endnote w:id="1"/>
  </w:endnotePr>
  <w:compat>
    <w:useFELayout/>
  </w:compat>
  <w:rsids>
    <w:rsidRoot w:val="00D63FE3"/>
    <w:rsid w:val="0009052E"/>
    <w:rsid w:val="00094188"/>
    <w:rsid w:val="00097AD3"/>
    <w:rsid w:val="000C2B71"/>
    <w:rsid w:val="001132BF"/>
    <w:rsid w:val="00114DD3"/>
    <w:rsid w:val="001237C6"/>
    <w:rsid w:val="00134E4D"/>
    <w:rsid w:val="00177CE6"/>
    <w:rsid w:val="001A2F0E"/>
    <w:rsid w:val="00205E3C"/>
    <w:rsid w:val="00214CFF"/>
    <w:rsid w:val="0021542C"/>
    <w:rsid w:val="00222B26"/>
    <w:rsid w:val="00232166"/>
    <w:rsid w:val="00242A13"/>
    <w:rsid w:val="0024351B"/>
    <w:rsid w:val="00294078"/>
    <w:rsid w:val="002D079F"/>
    <w:rsid w:val="002E4840"/>
    <w:rsid w:val="0031139D"/>
    <w:rsid w:val="003116C7"/>
    <w:rsid w:val="0037441D"/>
    <w:rsid w:val="00395321"/>
    <w:rsid w:val="004265D7"/>
    <w:rsid w:val="00455BC4"/>
    <w:rsid w:val="004578FD"/>
    <w:rsid w:val="00467053"/>
    <w:rsid w:val="004C6FF6"/>
    <w:rsid w:val="004C738B"/>
    <w:rsid w:val="004F3B20"/>
    <w:rsid w:val="005629A8"/>
    <w:rsid w:val="005E0A84"/>
    <w:rsid w:val="005F158C"/>
    <w:rsid w:val="00633B3C"/>
    <w:rsid w:val="00635B90"/>
    <w:rsid w:val="00656892"/>
    <w:rsid w:val="00697D9B"/>
    <w:rsid w:val="006E667F"/>
    <w:rsid w:val="006F2AEA"/>
    <w:rsid w:val="00710E2E"/>
    <w:rsid w:val="00715ABF"/>
    <w:rsid w:val="00720005"/>
    <w:rsid w:val="00723D82"/>
    <w:rsid w:val="00735B89"/>
    <w:rsid w:val="007478B3"/>
    <w:rsid w:val="0077480C"/>
    <w:rsid w:val="00797257"/>
    <w:rsid w:val="007A2DDF"/>
    <w:rsid w:val="007D78EF"/>
    <w:rsid w:val="00800BA3"/>
    <w:rsid w:val="008100ED"/>
    <w:rsid w:val="008262A6"/>
    <w:rsid w:val="0083065F"/>
    <w:rsid w:val="0084240C"/>
    <w:rsid w:val="00860B31"/>
    <w:rsid w:val="0086550D"/>
    <w:rsid w:val="00866A62"/>
    <w:rsid w:val="00893D3B"/>
    <w:rsid w:val="008A0A17"/>
    <w:rsid w:val="008B764E"/>
    <w:rsid w:val="008E5DA9"/>
    <w:rsid w:val="008E7876"/>
    <w:rsid w:val="008F1498"/>
    <w:rsid w:val="009507F7"/>
    <w:rsid w:val="009643E9"/>
    <w:rsid w:val="00987CF4"/>
    <w:rsid w:val="00996C90"/>
    <w:rsid w:val="009A4503"/>
    <w:rsid w:val="009A7CC2"/>
    <w:rsid w:val="009B16C6"/>
    <w:rsid w:val="009E2970"/>
    <w:rsid w:val="00A4592F"/>
    <w:rsid w:val="00A5530D"/>
    <w:rsid w:val="00A87D7B"/>
    <w:rsid w:val="00AC3180"/>
    <w:rsid w:val="00AE321E"/>
    <w:rsid w:val="00AF2662"/>
    <w:rsid w:val="00BA1192"/>
    <w:rsid w:val="00BC2974"/>
    <w:rsid w:val="00C051F8"/>
    <w:rsid w:val="00C336B4"/>
    <w:rsid w:val="00C56F96"/>
    <w:rsid w:val="00CB7EBB"/>
    <w:rsid w:val="00CD76D8"/>
    <w:rsid w:val="00CE0923"/>
    <w:rsid w:val="00CE2010"/>
    <w:rsid w:val="00CE43B4"/>
    <w:rsid w:val="00D130DD"/>
    <w:rsid w:val="00D63FE3"/>
    <w:rsid w:val="00E15422"/>
    <w:rsid w:val="00E155D7"/>
    <w:rsid w:val="00E43653"/>
    <w:rsid w:val="00E56609"/>
    <w:rsid w:val="00E7001B"/>
    <w:rsid w:val="00E84E36"/>
    <w:rsid w:val="00E9543C"/>
    <w:rsid w:val="00EA452B"/>
    <w:rsid w:val="00EA7DDA"/>
    <w:rsid w:val="00EB41FD"/>
    <w:rsid w:val="00EC1692"/>
    <w:rsid w:val="00EE39D8"/>
    <w:rsid w:val="00F05C5E"/>
    <w:rsid w:val="00F37197"/>
    <w:rsid w:val="00F54F12"/>
    <w:rsid w:val="00F90CDC"/>
    <w:rsid w:val="00F9689B"/>
    <w:rsid w:val="00FA4B49"/>
    <w:rsid w:val="00FC470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3FE3"/>
    <w:pPr>
      <w:spacing w:after="0" w:line="240" w:lineRule="auto"/>
    </w:pPr>
  </w:style>
  <w:style w:type="paragraph" w:styleId="ListParagraph">
    <w:name w:val="List Paragraph"/>
    <w:basedOn w:val="Normal"/>
    <w:uiPriority w:val="34"/>
    <w:qFormat/>
    <w:rsid w:val="00D63FE3"/>
    <w:pPr>
      <w:ind w:left="720"/>
      <w:contextualSpacing/>
    </w:pPr>
    <w:rPr>
      <w:lang w:val="en-US" w:eastAsia="en-US"/>
    </w:rPr>
  </w:style>
  <w:style w:type="table" w:styleId="TableGrid">
    <w:name w:val="Table Grid"/>
    <w:basedOn w:val="TableNormal"/>
    <w:uiPriority w:val="59"/>
    <w:rsid w:val="00D63F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33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6B4"/>
  </w:style>
  <w:style w:type="paragraph" w:styleId="Footer">
    <w:name w:val="footer"/>
    <w:basedOn w:val="Normal"/>
    <w:link w:val="FooterChar"/>
    <w:uiPriority w:val="99"/>
    <w:semiHidden/>
    <w:unhideWhenUsed/>
    <w:rsid w:val="00C336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36B4"/>
  </w:style>
</w:styles>
</file>

<file path=word/webSettings.xml><?xml version="1.0" encoding="utf-8"?>
<w:webSettings xmlns:r="http://schemas.openxmlformats.org/officeDocument/2006/relationships" xmlns:w="http://schemas.openxmlformats.org/wordprocessingml/2006/main">
  <w:divs>
    <w:div w:id="890968717">
      <w:bodyDiv w:val="1"/>
      <w:marLeft w:val="0"/>
      <w:marRight w:val="0"/>
      <w:marTop w:val="0"/>
      <w:marBottom w:val="0"/>
      <w:divBdr>
        <w:top w:val="none" w:sz="0" w:space="0" w:color="auto"/>
        <w:left w:val="none" w:sz="0" w:space="0" w:color="auto"/>
        <w:bottom w:val="none" w:sz="0" w:space="0" w:color="auto"/>
        <w:right w:val="none" w:sz="0" w:space="0" w:color="auto"/>
      </w:divBdr>
    </w:div>
    <w:div w:id="181062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1</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51</cp:revision>
  <cp:lastPrinted>2019-02-04T04:48:00Z</cp:lastPrinted>
  <dcterms:created xsi:type="dcterms:W3CDTF">2019-01-02T05:00:00Z</dcterms:created>
  <dcterms:modified xsi:type="dcterms:W3CDTF">2019-02-05T10:27:00Z</dcterms:modified>
</cp:coreProperties>
</file>